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F8" w:rsidRDefault="00672AF8" w:rsidP="00672AF8">
      <w:pPr>
        <w:jc w:val="center"/>
      </w:pPr>
      <w:r>
        <w:rPr>
          <w:noProof/>
          <w:lang w:eastAsia="es-ES"/>
        </w:rPr>
        <w:drawing>
          <wp:inline distT="0" distB="0" distL="0" distR="0" wp14:anchorId="271AF011" wp14:editId="3E70F90A">
            <wp:extent cx="1812838" cy="1724025"/>
            <wp:effectExtent l="0" t="0" r="0" b="0"/>
            <wp:docPr id="2" name="Imagen 2" descr="Resultado de imagen de IES CARMEN Y SEVERO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ES CARMEN Y SEVERO 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462" cy="1724619"/>
                    </a:xfrm>
                    <a:prstGeom prst="rect">
                      <a:avLst/>
                    </a:prstGeom>
                    <a:noFill/>
                    <a:ln>
                      <a:noFill/>
                    </a:ln>
                  </pic:spPr>
                </pic:pic>
              </a:graphicData>
            </a:graphic>
          </wp:inline>
        </w:drawing>
      </w:r>
    </w:p>
    <w:p w:rsidR="00672AF8" w:rsidRPr="00672AF8" w:rsidRDefault="00672AF8" w:rsidP="00672AF8">
      <w:pPr>
        <w:jc w:val="center"/>
        <w:rPr>
          <w:rFonts w:ascii="Comic Sans MS" w:hAnsi="Comic Sans MS"/>
        </w:rPr>
      </w:pPr>
      <w:r w:rsidRPr="00672AF8">
        <w:rPr>
          <w:rFonts w:ascii="Comic Sans MS" w:hAnsi="Comic Sans MS"/>
        </w:rPr>
        <w:t>Departamento de Lengua Castellana y Literatura.</w:t>
      </w:r>
    </w:p>
    <w:p w:rsidR="00672AF8" w:rsidRDefault="00672AF8"/>
    <w:p w:rsidR="00672AF8" w:rsidRDefault="00672AF8"/>
    <w:p w:rsidR="00672AF8" w:rsidRPr="00672AF8" w:rsidRDefault="00672AF8" w:rsidP="00672AF8">
      <w:pPr>
        <w:jc w:val="center"/>
        <w:rPr>
          <w:rFonts w:ascii="Comic Sans MS" w:hAnsi="Comic Sans MS"/>
          <w:b/>
        </w:rPr>
      </w:pPr>
      <w:r w:rsidRPr="00672AF8">
        <w:rPr>
          <w:rFonts w:ascii="Comic Sans MS" w:hAnsi="Comic Sans MS"/>
          <w:b/>
        </w:rPr>
        <w:t>PROGRAMACIÓN DIDÁCTICA</w:t>
      </w:r>
    </w:p>
    <w:p w:rsidR="00672AF8" w:rsidRPr="00672AF8" w:rsidRDefault="00672AF8" w:rsidP="00672AF8">
      <w:pPr>
        <w:jc w:val="center"/>
        <w:rPr>
          <w:rFonts w:ascii="Comic Sans MS" w:hAnsi="Comic Sans MS"/>
          <w:b/>
        </w:rPr>
      </w:pPr>
      <w:r w:rsidRPr="00672AF8">
        <w:rPr>
          <w:rFonts w:ascii="Comic Sans MS" w:hAnsi="Comic Sans MS"/>
          <w:b/>
        </w:rPr>
        <w:t>“COMUNICACIÓN VERBAL Y NUEVAS TECNOLOGÍAS”</w:t>
      </w:r>
    </w:p>
    <w:p w:rsidR="00672AF8" w:rsidRDefault="002E13CC" w:rsidP="00672AF8">
      <w:pPr>
        <w:jc w:val="center"/>
        <w:rPr>
          <w:rFonts w:ascii="Comic Sans MS" w:hAnsi="Comic Sans MS"/>
          <w:b/>
        </w:rPr>
      </w:pPr>
      <w:r>
        <w:rPr>
          <w:rFonts w:ascii="Comic Sans MS" w:hAnsi="Comic Sans MS"/>
          <w:b/>
        </w:rPr>
        <w:t>2</w:t>
      </w:r>
      <w:r w:rsidR="00672AF8" w:rsidRPr="00672AF8">
        <w:rPr>
          <w:rFonts w:ascii="Comic Sans MS" w:hAnsi="Comic Sans MS"/>
          <w:b/>
        </w:rPr>
        <w:t>º ESO</w:t>
      </w:r>
    </w:p>
    <w:p w:rsidR="0060282C" w:rsidRDefault="0060282C" w:rsidP="0060282C">
      <w:pPr>
        <w:jc w:val="center"/>
        <w:rPr>
          <w:rFonts w:ascii="Comic Sans MS" w:hAnsi="Comic Sans MS"/>
          <w:b/>
        </w:rPr>
      </w:pPr>
      <w:r>
        <w:rPr>
          <w:noProof/>
          <w:lang w:eastAsia="es-ES"/>
        </w:rPr>
        <w:drawing>
          <wp:inline distT="0" distB="0" distL="0" distR="0" wp14:anchorId="1C51D935" wp14:editId="0B069A07">
            <wp:extent cx="4343400" cy="3933825"/>
            <wp:effectExtent l="133350" t="76200" r="76200" b="142875"/>
            <wp:docPr id="5" name="Imagen 5" descr="Resultado de imagen de camaras de video dibu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amaras de video dibuj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39338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60282C" w:rsidRDefault="0060282C" w:rsidP="0060282C">
      <w:pPr>
        <w:jc w:val="center"/>
        <w:rPr>
          <w:rFonts w:ascii="Comic Sans MS" w:hAnsi="Comic Sans MS"/>
          <w:b/>
        </w:rPr>
      </w:pPr>
    </w:p>
    <w:p w:rsidR="00672AF8" w:rsidRPr="0060282C" w:rsidRDefault="00C228E0" w:rsidP="0060282C">
      <w:pPr>
        <w:jc w:val="center"/>
        <w:rPr>
          <w:rFonts w:ascii="Comic Sans MS" w:hAnsi="Comic Sans MS"/>
          <w:b/>
        </w:rPr>
      </w:pPr>
      <w:r>
        <w:rPr>
          <w:noProof/>
          <w:lang w:eastAsia="es-ES"/>
        </w:rPr>
        <w:lastRenderedPageBreak/>
        <mc:AlternateContent>
          <mc:Choice Requires="wps">
            <w:drawing>
              <wp:anchor distT="0" distB="0" distL="114300" distR="114300" simplePos="0" relativeHeight="251660288" behindDoc="0" locked="0" layoutInCell="1" allowOverlap="1" wp14:anchorId="174FB4DE" wp14:editId="67DA7692">
                <wp:simplePos x="0" y="0"/>
                <wp:positionH relativeFrom="column">
                  <wp:posOffset>2748915</wp:posOffset>
                </wp:positionH>
                <wp:positionV relativeFrom="paragraph">
                  <wp:posOffset>-318770</wp:posOffset>
                </wp:positionV>
                <wp:extent cx="3048000" cy="7429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048000" cy="742950"/>
                        </a:xfrm>
                        <a:prstGeom prst="rect">
                          <a:avLst/>
                        </a:prstGeom>
                        <a:ln>
                          <a:noFill/>
                        </a:ln>
                      </wps:spPr>
                      <wps:style>
                        <a:lnRef idx="1">
                          <a:schemeClr val="accent6"/>
                        </a:lnRef>
                        <a:fillRef idx="2">
                          <a:schemeClr val="accent6"/>
                        </a:fillRef>
                        <a:effectRef idx="1">
                          <a:schemeClr val="accent6"/>
                        </a:effectRef>
                        <a:fontRef idx="minor">
                          <a:schemeClr val="dk1"/>
                        </a:fontRef>
                      </wps:style>
                      <wps:txbx>
                        <w:txbxContent>
                          <w:p w:rsidR="00C228E0" w:rsidRPr="00C228E0" w:rsidRDefault="00C228E0" w:rsidP="00C228E0">
                            <w:pPr>
                              <w:jc w:val="center"/>
                              <w:rPr>
                                <w:rFonts w:ascii="Poor Richard" w:hAnsi="Poor Richard"/>
                                <w:sz w:val="28"/>
                                <w:szCs w:val="28"/>
                              </w:rPr>
                            </w:pPr>
                            <w:r w:rsidRPr="00C228E0">
                              <w:rPr>
                                <w:rFonts w:ascii="Poor Richard" w:hAnsi="Poor Richard"/>
                                <w:sz w:val="28"/>
                                <w:szCs w:val="28"/>
                              </w:rPr>
                              <w:t>Taller de expresión escrita y oral. Uso del procesador de textos, presentación digital de</w:t>
                            </w:r>
                            <w:r w:rsidR="000350BD">
                              <w:rPr>
                                <w:rFonts w:ascii="Poor Richard" w:hAnsi="Poor Richard"/>
                                <w:sz w:val="28"/>
                                <w:szCs w:val="28"/>
                              </w:rPr>
                              <w:t xml:space="preserve"> diapositivas y editor de vídeos</w:t>
                            </w:r>
                            <w:r w:rsidRPr="00C228E0">
                              <w:rPr>
                                <w:rFonts w:ascii="Poor Richard" w:hAnsi="Poor Richard"/>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4FB4DE" id="_x0000_t202" coordsize="21600,21600" o:spt="202" path="m,l,21600r21600,l21600,xe">
                <v:stroke joinstyle="miter"/>
                <v:path gradientshapeok="t" o:connecttype="rect"/>
              </v:shapetype>
              <v:shape id="Cuadro de texto 3" o:spid="_x0000_s1026" type="#_x0000_t202" style="position:absolute;left:0;text-align:left;margin-left:216.45pt;margin-top:-25.1pt;width:240pt;height:5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" fillcolor="#9ecb81 [2169]" stroked="f" strokeweight=".5pt">
                <v:fill color2="#8ac066 [2617]" rotate="t" colors="0 #b5d5a7;.5 #aace99;1 #9cca86" focus="100%" type="gradient">
                  <o:fill v:ext="view" type="gradientUnscaled"/>
                </v:fill>
                <v:textbox>
                  <w:txbxContent>
                    <w:p w:rsidR="00C228E0" w:rsidRPr="00C228E0" w:rsidRDefault="00C228E0" w:rsidP="00C228E0">
                      <w:pPr>
                        <w:jc w:val="center"/>
                        <w:rPr>
                          <w:rFonts w:ascii="Poor Richard" w:hAnsi="Poor Richard"/>
                          <w:sz w:val="28"/>
                          <w:szCs w:val="28"/>
                        </w:rPr>
                      </w:pPr>
                      <w:r w:rsidRPr="00C228E0">
                        <w:rPr>
                          <w:rFonts w:ascii="Poor Richard" w:hAnsi="Poor Richard"/>
                          <w:sz w:val="28"/>
                          <w:szCs w:val="28"/>
                        </w:rPr>
                        <w:t>Taller de expresión escrita y oral. Uso del procesador de textos, presentación digital de</w:t>
                      </w:r>
                      <w:r w:rsidR="000350BD">
                        <w:rPr>
                          <w:rFonts w:ascii="Poor Richard" w:hAnsi="Poor Richard"/>
                          <w:sz w:val="28"/>
                          <w:szCs w:val="28"/>
                        </w:rPr>
                        <w:t xml:space="preserve"> diapositivas y editor de vídeos</w:t>
                      </w:r>
                      <w:r w:rsidRPr="00C228E0">
                        <w:rPr>
                          <w:rFonts w:ascii="Poor Richard" w:hAnsi="Poor Richard"/>
                          <w:sz w:val="28"/>
                          <w:szCs w:val="28"/>
                        </w:rPr>
                        <w:t>.</w:t>
                      </w:r>
                    </w:p>
                  </w:txbxContent>
                </v:textbox>
              </v:shape>
            </w:pict>
          </mc:Fallback>
        </mc:AlternateContent>
      </w:r>
      <w:r>
        <w:rPr>
          <w:noProof/>
          <w:lang w:eastAsia="es-ES"/>
        </w:rPr>
        <mc:AlternateContent>
          <mc:Choice Requires="wps">
            <w:drawing>
              <wp:anchor distT="0" distB="0" distL="114300" distR="114300" simplePos="0" relativeHeight="251659264" behindDoc="0" locked="0" layoutInCell="1" allowOverlap="1" wp14:anchorId="4303BBA5" wp14:editId="01428568">
                <wp:simplePos x="0" y="0"/>
                <wp:positionH relativeFrom="column">
                  <wp:posOffset>2552700</wp:posOffset>
                </wp:positionH>
                <wp:positionV relativeFrom="paragraph">
                  <wp:posOffset>-466725</wp:posOffset>
                </wp:positionV>
                <wp:extent cx="3343275" cy="1076325"/>
                <wp:effectExtent l="0" t="0" r="28575" b="28575"/>
                <wp:wrapNone/>
                <wp:docPr id="1" name="Diagrama de flujo: proceso alternativo 1"/>
                <wp:cNvGraphicFramePr/>
                <a:graphic xmlns:a="http://schemas.openxmlformats.org/drawingml/2006/main">
                  <a:graphicData uri="http://schemas.microsoft.com/office/word/2010/wordprocessingShape">
                    <wps:wsp>
                      <wps:cNvSpPr/>
                      <wps:spPr>
                        <a:xfrm>
                          <a:off x="0" y="0"/>
                          <a:ext cx="3343275" cy="1076325"/>
                        </a:xfrm>
                        <a:prstGeom prst="flowChartAlternateProcess">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2F967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a de flujo: proceso alternativo 1" o:spid="_x0000_s1026" type="#_x0000_t176" style="position:absolute;margin-left:201pt;margin-top:-36.75pt;width:263.25pt;height:8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" fillcolor="#9ecb81 [2169]" strokecolor="#70ad47 [3209]" strokeweight=".5pt">
                <v:fill color2="#8ac066 [2617]" rotate="t" colors="0 #b5d5a7;.5 #aace99;1 #9cca86" focus="100%" type="gradient">
                  <o:fill v:ext="view" type="gradientUnscaled"/>
                </v:fill>
              </v:shape>
            </w:pict>
          </mc:Fallback>
        </mc:AlternateContent>
      </w:r>
    </w:p>
    <w:p w:rsidR="00E3010E" w:rsidRDefault="00E3010E" w:rsidP="00E3010E">
      <w:pPr>
        <w:rPr>
          <w:rFonts w:ascii="Baskerville Old Face" w:hAnsi="Baskerville Old Face"/>
          <w:noProof/>
          <w:sz w:val="28"/>
          <w:szCs w:val="28"/>
          <w:lang w:eastAsia="es-ES"/>
        </w:rPr>
      </w:pPr>
      <w:r>
        <w:rPr>
          <w:rFonts w:ascii="Baskerville Old Face" w:hAnsi="Baskerville Old Face"/>
          <w:noProof/>
          <w:sz w:val="28"/>
          <w:szCs w:val="28"/>
          <w:lang w:eastAsia="es-ES"/>
        </w:rPr>
        <w:t>ÍNDICE</w:t>
      </w:r>
    </w:p>
    <w:p w:rsidR="00E3010E" w:rsidRPr="00E3010E" w:rsidRDefault="009358B5" w:rsidP="00E3010E">
      <w:pPr>
        <w:pStyle w:val="Prrafodelista"/>
        <w:numPr>
          <w:ilvl w:val="0"/>
          <w:numId w:val="1"/>
        </w:numPr>
        <w:rPr>
          <w:rFonts w:ascii="Comic Sans MS" w:hAnsi="Comic Sans MS"/>
          <w:sz w:val="28"/>
          <w:szCs w:val="28"/>
        </w:rPr>
      </w:pPr>
      <w:r>
        <w:rPr>
          <w:rFonts w:ascii="Comic Sans MS" w:hAnsi="Comic Sans MS"/>
          <w:sz w:val="28"/>
          <w:szCs w:val="28"/>
        </w:rPr>
        <w:t>Introducción. P.3</w:t>
      </w:r>
    </w:p>
    <w:p w:rsidR="00E3010E" w:rsidRDefault="009358B5" w:rsidP="00E3010E">
      <w:pPr>
        <w:pStyle w:val="Prrafodelista"/>
        <w:numPr>
          <w:ilvl w:val="0"/>
          <w:numId w:val="1"/>
        </w:numPr>
        <w:rPr>
          <w:rFonts w:ascii="Comic Sans MS" w:hAnsi="Comic Sans MS"/>
          <w:sz w:val="28"/>
          <w:szCs w:val="28"/>
        </w:rPr>
      </w:pPr>
      <w:r>
        <w:rPr>
          <w:rFonts w:ascii="Comic Sans MS" w:hAnsi="Comic Sans MS"/>
          <w:sz w:val="28"/>
          <w:szCs w:val="28"/>
        </w:rPr>
        <w:t>Contenidos. P.3</w:t>
      </w:r>
      <w:r w:rsidR="00E3010E">
        <w:rPr>
          <w:rFonts w:ascii="Comic Sans MS" w:hAnsi="Comic Sans MS"/>
          <w:sz w:val="28"/>
          <w:szCs w:val="28"/>
        </w:rPr>
        <w:t>.</w:t>
      </w:r>
    </w:p>
    <w:p w:rsidR="00B24F83" w:rsidRDefault="00B24F83" w:rsidP="00E3010E">
      <w:pPr>
        <w:pStyle w:val="Prrafodelista"/>
        <w:numPr>
          <w:ilvl w:val="0"/>
          <w:numId w:val="1"/>
        </w:numPr>
        <w:rPr>
          <w:rFonts w:ascii="Comic Sans MS" w:hAnsi="Comic Sans MS"/>
          <w:sz w:val="28"/>
          <w:szCs w:val="28"/>
        </w:rPr>
      </w:pPr>
      <w:r>
        <w:rPr>
          <w:rFonts w:ascii="Comic Sans MS" w:hAnsi="Comic Sans MS"/>
          <w:sz w:val="28"/>
          <w:szCs w:val="28"/>
        </w:rPr>
        <w:t>Temporalización.</w:t>
      </w:r>
      <w:r w:rsidR="002056E5">
        <w:rPr>
          <w:rFonts w:ascii="Comic Sans MS" w:hAnsi="Comic Sans MS"/>
          <w:sz w:val="28"/>
          <w:szCs w:val="28"/>
        </w:rPr>
        <w:t xml:space="preserve"> P.4</w:t>
      </w:r>
      <w:r w:rsidR="009358B5">
        <w:rPr>
          <w:rFonts w:ascii="Comic Sans MS" w:hAnsi="Comic Sans MS"/>
          <w:sz w:val="28"/>
          <w:szCs w:val="28"/>
        </w:rPr>
        <w:t>.</w:t>
      </w:r>
    </w:p>
    <w:p w:rsidR="009358B5" w:rsidRDefault="009358B5" w:rsidP="00E3010E">
      <w:pPr>
        <w:pStyle w:val="Prrafodelista"/>
        <w:numPr>
          <w:ilvl w:val="0"/>
          <w:numId w:val="1"/>
        </w:numPr>
        <w:rPr>
          <w:rFonts w:ascii="Comic Sans MS" w:hAnsi="Comic Sans MS"/>
          <w:sz w:val="28"/>
          <w:szCs w:val="28"/>
        </w:rPr>
      </w:pPr>
      <w:r>
        <w:rPr>
          <w:rFonts w:ascii="Comic Sans MS" w:hAnsi="Comic Sans MS"/>
          <w:sz w:val="28"/>
          <w:szCs w:val="28"/>
        </w:rPr>
        <w:t>Criterios de evaluación. P.4</w:t>
      </w:r>
    </w:p>
    <w:p w:rsidR="009358B5" w:rsidRDefault="009358B5" w:rsidP="00E3010E">
      <w:pPr>
        <w:pStyle w:val="Prrafodelista"/>
        <w:numPr>
          <w:ilvl w:val="0"/>
          <w:numId w:val="1"/>
        </w:numPr>
        <w:rPr>
          <w:rFonts w:ascii="Comic Sans MS" w:hAnsi="Comic Sans MS"/>
          <w:sz w:val="28"/>
          <w:szCs w:val="28"/>
        </w:rPr>
      </w:pPr>
      <w:r>
        <w:rPr>
          <w:rFonts w:ascii="Comic Sans MS" w:hAnsi="Comic Sans MS"/>
          <w:sz w:val="28"/>
          <w:szCs w:val="28"/>
        </w:rPr>
        <w:t>Criterios de calificación. P. 4</w:t>
      </w:r>
      <w:r w:rsidR="002056E5">
        <w:rPr>
          <w:rFonts w:ascii="Comic Sans MS" w:hAnsi="Comic Sans MS"/>
          <w:sz w:val="28"/>
          <w:szCs w:val="28"/>
        </w:rPr>
        <w:t>-5.</w:t>
      </w:r>
    </w:p>
    <w:p w:rsidR="009358B5" w:rsidRPr="00E3010E" w:rsidRDefault="009358B5" w:rsidP="00E3010E">
      <w:pPr>
        <w:pStyle w:val="Prrafodelista"/>
        <w:numPr>
          <w:ilvl w:val="0"/>
          <w:numId w:val="1"/>
        </w:numPr>
        <w:rPr>
          <w:rFonts w:ascii="Comic Sans MS" w:hAnsi="Comic Sans MS"/>
          <w:sz w:val="28"/>
          <w:szCs w:val="28"/>
        </w:rPr>
      </w:pPr>
      <w:r>
        <w:rPr>
          <w:rFonts w:ascii="Comic Sans MS" w:hAnsi="Comic Sans MS"/>
          <w:sz w:val="28"/>
          <w:szCs w:val="28"/>
        </w:rPr>
        <w:t xml:space="preserve"> Metodología.</w:t>
      </w:r>
      <w:r w:rsidR="00942E39">
        <w:rPr>
          <w:rFonts w:ascii="Comic Sans MS" w:hAnsi="Comic Sans MS"/>
          <w:sz w:val="28"/>
          <w:szCs w:val="28"/>
        </w:rPr>
        <w:t xml:space="preserve"> P.5</w:t>
      </w:r>
      <w:bookmarkStart w:id="0" w:name="_GoBack"/>
      <w:bookmarkEnd w:id="0"/>
    </w:p>
    <w:p w:rsidR="00672AF8" w:rsidRPr="00E3010E" w:rsidRDefault="00672AF8" w:rsidP="00672AF8">
      <w:pPr>
        <w:rPr>
          <w:rFonts w:ascii="Comic Sans MS" w:hAnsi="Comic Sans MS"/>
        </w:rPr>
      </w:pPr>
    </w:p>
    <w:p w:rsidR="00E3010E" w:rsidRDefault="00672AF8" w:rsidP="00672AF8">
      <w:pPr>
        <w:tabs>
          <w:tab w:val="left" w:pos="2100"/>
        </w:tabs>
        <w:rPr>
          <w:rFonts w:ascii="Comic Sans MS" w:hAnsi="Comic Sans MS"/>
        </w:rPr>
      </w:pPr>
      <w:r>
        <w:rPr>
          <w:rFonts w:ascii="Comic Sans MS" w:hAnsi="Comic Sans MS"/>
        </w:rPr>
        <w:tab/>
      </w:r>
    </w:p>
    <w:p w:rsidR="00E3010E" w:rsidRPr="00E3010E" w:rsidRDefault="00E3010E" w:rsidP="00E3010E">
      <w:pPr>
        <w:rPr>
          <w:rFonts w:ascii="Comic Sans MS" w:hAnsi="Comic Sans MS"/>
        </w:rPr>
      </w:pPr>
    </w:p>
    <w:p w:rsidR="00E3010E" w:rsidRPr="00E3010E" w:rsidRDefault="00E3010E" w:rsidP="00E3010E">
      <w:pPr>
        <w:rPr>
          <w:rFonts w:ascii="Comic Sans MS" w:hAnsi="Comic Sans MS"/>
        </w:rPr>
      </w:pPr>
    </w:p>
    <w:p w:rsidR="00E3010E" w:rsidRPr="00E3010E" w:rsidRDefault="00E3010E" w:rsidP="00E3010E">
      <w:pPr>
        <w:rPr>
          <w:rFonts w:ascii="Comic Sans MS" w:hAnsi="Comic Sans MS"/>
        </w:rPr>
      </w:pPr>
    </w:p>
    <w:p w:rsidR="00E3010E" w:rsidRPr="00E3010E" w:rsidRDefault="00E3010E" w:rsidP="00E3010E">
      <w:pPr>
        <w:rPr>
          <w:rFonts w:ascii="Comic Sans MS" w:hAnsi="Comic Sans MS"/>
        </w:rPr>
      </w:pPr>
    </w:p>
    <w:p w:rsidR="00E3010E" w:rsidRPr="00E3010E" w:rsidRDefault="00E3010E" w:rsidP="00E3010E">
      <w:pPr>
        <w:rPr>
          <w:rFonts w:ascii="Comic Sans MS" w:hAnsi="Comic Sans MS"/>
        </w:rPr>
      </w:pPr>
    </w:p>
    <w:p w:rsidR="00E3010E" w:rsidRPr="00E3010E" w:rsidRDefault="00E3010E" w:rsidP="00E3010E">
      <w:pPr>
        <w:rPr>
          <w:rFonts w:ascii="Comic Sans MS" w:hAnsi="Comic Sans MS"/>
        </w:rPr>
      </w:pPr>
    </w:p>
    <w:p w:rsidR="00E3010E" w:rsidRPr="00E3010E" w:rsidRDefault="00E3010E" w:rsidP="00E3010E">
      <w:pPr>
        <w:rPr>
          <w:rFonts w:ascii="Comic Sans MS" w:hAnsi="Comic Sans MS"/>
        </w:rPr>
      </w:pPr>
    </w:p>
    <w:p w:rsidR="00E3010E" w:rsidRPr="00E3010E" w:rsidRDefault="00E3010E" w:rsidP="00E3010E">
      <w:pPr>
        <w:rPr>
          <w:rFonts w:ascii="Comic Sans MS" w:hAnsi="Comic Sans MS"/>
        </w:rPr>
      </w:pPr>
    </w:p>
    <w:p w:rsidR="00E3010E" w:rsidRDefault="00E3010E" w:rsidP="00E3010E">
      <w:pPr>
        <w:rPr>
          <w:rFonts w:ascii="Comic Sans MS" w:hAnsi="Comic Sans MS"/>
        </w:rPr>
      </w:pPr>
    </w:p>
    <w:p w:rsidR="00D90D3B" w:rsidRDefault="00E3010E" w:rsidP="00E3010E">
      <w:pPr>
        <w:tabs>
          <w:tab w:val="left" w:pos="1305"/>
        </w:tabs>
        <w:rPr>
          <w:rFonts w:ascii="Comic Sans MS" w:hAnsi="Comic Sans MS"/>
        </w:rPr>
      </w:pPr>
      <w:r>
        <w:rPr>
          <w:rFonts w:ascii="Comic Sans MS" w:hAnsi="Comic Sans MS"/>
        </w:rPr>
        <w:tab/>
      </w:r>
    </w:p>
    <w:p w:rsidR="00E3010E" w:rsidRDefault="00E3010E" w:rsidP="00E3010E">
      <w:pPr>
        <w:tabs>
          <w:tab w:val="left" w:pos="1305"/>
        </w:tabs>
        <w:rPr>
          <w:rFonts w:ascii="Comic Sans MS" w:hAnsi="Comic Sans MS"/>
        </w:rPr>
      </w:pPr>
    </w:p>
    <w:p w:rsidR="00E3010E" w:rsidRDefault="00E3010E" w:rsidP="00E3010E">
      <w:pPr>
        <w:tabs>
          <w:tab w:val="left" w:pos="1305"/>
        </w:tabs>
        <w:rPr>
          <w:rFonts w:ascii="Comic Sans MS" w:hAnsi="Comic Sans MS"/>
        </w:rPr>
      </w:pPr>
    </w:p>
    <w:p w:rsidR="00E3010E" w:rsidRDefault="00E3010E" w:rsidP="00E3010E">
      <w:pPr>
        <w:tabs>
          <w:tab w:val="left" w:pos="1305"/>
        </w:tabs>
        <w:rPr>
          <w:rFonts w:ascii="Comic Sans MS" w:hAnsi="Comic Sans MS"/>
        </w:rPr>
      </w:pPr>
    </w:p>
    <w:p w:rsidR="00E3010E" w:rsidRDefault="00E3010E" w:rsidP="00E3010E">
      <w:pPr>
        <w:tabs>
          <w:tab w:val="left" w:pos="1305"/>
        </w:tabs>
        <w:rPr>
          <w:rFonts w:ascii="Comic Sans MS" w:hAnsi="Comic Sans MS"/>
        </w:rPr>
      </w:pPr>
    </w:p>
    <w:p w:rsidR="00E3010E" w:rsidRDefault="00E3010E" w:rsidP="00E3010E">
      <w:pPr>
        <w:tabs>
          <w:tab w:val="left" w:pos="1305"/>
        </w:tabs>
        <w:rPr>
          <w:rFonts w:ascii="Comic Sans MS" w:hAnsi="Comic Sans MS"/>
        </w:rPr>
      </w:pPr>
    </w:p>
    <w:p w:rsidR="00E3010E" w:rsidRDefault="00E3010E" w:rsidP="00E3010E">
      <w:pPr>
        <w:tabs>
          <w:tab w:val="left" w:pos="1305"/>
        </w:tabs>
        <w:rPr>
          <w:rFonts w:ascii="Comic Sans MS" w:hAnsi="Comic Sans MS"/>
        </w:rPr>
      </w:pPr>
    </w:p>
    <w:p w:rsidR="002E13CC" w:rsidRDefault="002E13CC" w:rsidP="002E13CC">
      <w:pPr>
        <w:tabs>
          <w:tab w:val="left" w:pos="1305"/>
        </w:tabs>
        <w:jc w:val="both"/>
        <w:rPr>
          <w:rFonts w:ascii="Comic Sans MS" w:hAnsi="Comic Sans MS"/>
        </w:rPr>
      </w:pPr>
    </w:p>
    <w:p w:rsidR="00E3010E" w:rsidRPr="002E13CC" w:rsidRDefault="002E13CC" w:rsidP="002E13CC">
      <w:pPr>
        <w:tabs>
          <w:tab w:val="left" w:pos="1305"/>
        </w:tabs>
        <w:ind w:left="-680"/>
        <w:jc w:val="both"/>
        <w:rPr>
          <w:rFonts w:ascii="Comic Sans MS" w:hAnsi="Comic Sans MS"/>
          <w:b/>
          <w:sz w:val="28"/>
          <w:szCs w:val="28"/>
        </w:rPr>
      </w:pPr>
      <w:r>
        <w:rPr>
          <w:rFonts w:ascii="Comic Sans MS" w:hAnsi="Comic Sans MS"/>
          <w:b/>
          <w:sz w:val="28"/>
          <w:szCs w:val="28"/>
        </w:rPr>
        <w:lastRenderedPageBreak/>
        <w:t>1.</w:t>
      </w:r>
      <w:r w:rsidR="00E3010E" w:rsidRPr="002E13CC">
        <w:rPr>
          <w:rFonts w:ascii="Comic Sans MS" w:hAnsi="Comic Sans MS"/>
          <w:b/>
          <w:sz w:val="28"/>
          <w:szCs w:val="28"/>
        </w:rPr>
        <w:t>Introducción</w:t>
      </w:r>
    </w:p>
    <w:p w:rsidR="00E3010E" w:rsidRDefault="00E3010E" w:rsidP="00E3010E">
      <w:pPr>
        <w:tabs>
          <w:tab w:val="left" w:pos="1305"/>
        </w:tabs>
        <w:ind w:left="-680" w:right="-850"/>
        <w:jc w:val="both"/>
        <w:rPr>
          <w:rFonts w:ascii="Comic Sans MS" w:hAnsi="Comic Sans MS"/>
        </w:rPr>
      </w:pPr>
      <w:r>
        <w:rPr>
          <w:rFonts w:ascii="Comic Sans MS" w:hAnsi="Comic Sans MS"/>
        </w:rPr>
        <w:t xml:space="preserve">        </w:t>
      </w:r>
      <w:r w:rsidRPr="00E3010E">
        <w:rPr>
          <w:rFonts w:ascii="Comic Sans MS" w:hAnsi="Comic Sans MS"/>
        </w:rPr>
        <w:t>La expresión verbal es un instrumento básico en el aprendizaje de los alumnos. Gracias a ella llegan a ser capaces de descodificar y estructurar el pensamiento en formas adecuadas y cada vez más complejas, de manera que su conocimiento del mundo se ve consolidado y progresivamente ampliado. El dominio de la expresión verbal es, por tanto, útil para la adquisición de aprendizajes nuevos en todas las materias, pero constituye además una herramienta fundamental para la maduración del individuo y su desarrollo personal, tanto en el plano emocional, como en el social y el laboral. Por ello, esta materia está orientada a reforzar y potenciar las capacidades del alumnado para expresarse mediante el uso de la lengua, en el nivel oral y en el escrito, con el fin de que pueda desenvolverse de manera satisfactoria en el contexto actual. Y son estas circunstancias las que exigen que dicha comunicación verbal se adapte a los distintos y cada vez más renovados cauces por los que fluye en el mundo contemporáneo. En este sentido, un taller de expresión verbal debe ir indisolublemente ligado al uso de las nuevas tecnologías, pues sus posibilidades complementan la enunciación lingüística e implementan nuevas formas de comunicación cuyo dominio será imprescindible para el alumnado en el corto y medio plazo. De esta forma, la materia de comunicación verbal y nuevas tecnologías busca afianzar y mejorar la competencia lingüística de los discentes al tiempo que pretende desarrollar sólidamente su competencia digital.</w:t>
      </w:r>
    </w:p>
    <w:p w:rsidR="002056E5" w:rsidRDefault="002056E5" w:rsidP="002056E5">
      <w:pPr>
        <w:tabs>
          <w:tab w:val="left" w:pos="1305"/>
        </w:tabs>
        <w:ind w:right="-850"/>
        <w:jc w:val="both"/>
        <w:rPr>
          <w:rFonts w:ascii="Comic Sans MS" w:hAnsi="Comic Sans MS"/>
        </w:rPr>
      </w:pPr>
    </w:p>
    <w:p w:rsidR="00E3010E" w:rsidRPr="002056E5" w:rsidRDefault="00E3010E" w:rsidP="002056E5">
      <w:pPr>
        <w:pStyle w:val="Prrafodelista"/>
        <w:numPr>
          <w:ilvl w:val="0"/>
          <w:numId w:val="4"/>
        </w:numPr>
        <w:tabs>
          <w:tab w:val="left" w:pos="1305"/>
        </w:tabs>
        <w:ind w:left="-320" w:right="-850"/>
        <w:jc w:val="both"/>
        <w:rPr>
          <w:rFonts w:ascii="Comic Sans MS" w:hAnsi="Comic Sans MS"/>
          <w:b/>
          <w:sz w:val="28"/>
          <w:szCs w:val="28"/>
        </w:rPr>
      </w:pPr>
      <w:r w:rsidRPr="002056E5">
        <w:rPr>
          <w:rFonts w:ascii="Comic Sans MS" w:hAnsi="Comic Sans MS"/>
          <w:b/>
          <w:sz w:val="28"/>
          <w:szCs w:val="28"/>
        </w:rPr>
        <w:t>Contenidos.</w:t>
      </w:r>
    </w:p>
    <w:p w:rsidR="002056E5" w:rsidRPr="009358B5" w:rsidRDefault="002056E5" w:rsidP="002056E5">
      <w:pPr>
        <w:pStyle w:val="Prrafodelista"/>
        <w:tabs>
          <w:tab w:val="left" w:pos="1305"/>
        </w:tabs>
        <w:ind w:left="-320" w:right="-850"/>
        <w:jc w:val="both"/>
        <w:rPr>
          <w:rFonts w:ascii="Comic Sans MS" w:hAnsi="Comic Sans MS"/>
          <w:b/>
          <w:sz w:val="28"/>
          <w:szCs w:val="28"/>
        </w:rPr>
      </w:pPr>
    </w:p>
    <w:tbl>
      <w:tblPr>
        <w:tblStyle w:val="Tabladecuadrcula4-nfasis3"/>
        <w:tblW w:w="9586" w:type="dxa"/>
        <w:tblInd w:w="-553" w:type="dxa"/>
        <w:tblLook w:val="04A0" w:firstRow="1" w:lastRow="0" w:firstColumn="1" w:lastColumn="0" w:noHBand="0" w:noVBand="1"/>
      </w:tblPr>
      <w:tblGrid>
        <w:gridCol w:w="5359"/>
        <w:gridCol w:w="4227"/>
      </w:tblGrid>
      <w:tr w:rsidR="00E3010E" w:rsidTr="009358B5">
        <w:trPr>
          <w:cnfStyle w:val="100000000000" w:firstRow="1" w:lastRow="0"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5359" w:type="dxa"/>
          </w:tcPr>
          <w:p w:rsidR="00E3010E" w:rsidRDefault="00E3010E" w:rsidP="00E3010E">
            <w:pPr>
              <w:pStyle w:val="Prrafodelista"/>
              <w:tabs>
                <w:tab w:val="left" w:pos="1305"/>
              </w:tabs>
              <w:ind w:left="57" w:right="-850"/>
              <w:jc w:val="center"/>
              <w:rPr>
                <w:rFonts w:ascii="Comic Sans MS" w:hAnsi="Comic Sans MS"/>
                <w:sz w:val="28"/>
                <w:szCs w:val="28"/>
              </w:rPr>
            </w:pPr>
            <w:r>
              <w:rPr>
                <w:rFonts w:ascii="Comic Sans MS" w:hAnsi="Comic Sans MS"/>
                <w:sz w:val="28"/>
                <w:szCs w:val="28"/>
              </w:rPr>
              <w:t>Expresión escrita</w:t>
            </w:r>
          </w:p>
        </w:tc>
        <w:tc>
          <w:tcPr>
            <w:tcW w:w="4227" w:type="dxa"/>
          </w:tcPr>
          <w:p w:rsidR="00E3010E" w:rsidRDefault="00E3010E" w:rsidP="00E3010E">
            <w:pPr>
              <w:pStyle w:val="Prrafodelista"/>
              <w:tabs>
                <w:tab w:val="left" w:pos="1305"/>
              </w:tabs>
              <w:ind w:left="57" w:right="-850"/>
              <w:jc w:val="center"/>
              <w:cnfStyle w:val="100000000000" w:firstRow="1" w:lastRow="0" w:firstColumn="0" w:lastColumn="0" w:oddVBand="0" w:evenVBand="0" w:oddHBand="0" w:evenHBand="0" w:firstRowFirstColumn="0" w:firstRowLastColumn="0" w:lastRowFirstColumn="0" w:lastRowLastColumn="0"/>
              <w:rPr>
                <w:rFonts w:ascii="Comic Sans MS" w:hAnsi="Comic Sans MS"/>
                <w:sz w:val="28"/>
                <w:szCs w:val="28"/>
              </w:rPr>
            </w:pPr>
            <w:r>
              <w:rPr>
                <w:rFonts w:ascii="Comic Sans MS" w:hAnsi="Comic Sans MS"/>
                <w:sz w:val="28"/>
                <w:szCs w:val="28"/>
              </w:rPr>
              <w:t>TIC</w:t>
            </w:r>
          </w:p>
        </w:tc>
      </w:tr>
      <w:tr w:rsidR="00E3010E" w:rsidRPr="00B24F83" w:rsidTr="009358B5">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5359" w:type="dxa"/>
            <w:vAlign w:val="center"/>
          </w:tcPr>
          <w:p w:rsidR="00E3010E" w:rsidRPr="002056E5" w:rsidRDefault="00E3010E" w:rsidP="00B24F83">
            <w:pPr>
              <w:pStyle w:val="Prrafodelista"/>
              <w:tabs>
                <w:tab w:val="left" w:pos="1305"/>
              </w:tabs>
              <w:ind w:left="57" w:right="-850"/>
              <w:rPr>
                <w:rFonts w:ascii="Comic Sans MS" w:hAnsi="Comic Sans MS"/>
                <w:b w:val="0"/>
                <w:sz w:val="20"/>
                <w:szCs w:val="20"/>
              </w:rPr>
            </w:pPr>
            <w:r w:rsidRPr="002056E5">
              <w:rPr>
                <w:rFonts w:ascii="Comic Sans MS" w:hAnsi="Comic Sans MS"/>
                <w:b w:val="0"/>
                <w:sz w:val="20"/>
                <w:szCs w:val="20"/>
              </w:rPr>
              <w:t>Actividades de comprensión lectora y de expresión escrita</w:t>
            </w:r>
          </w:p>
          <w:p w:rsidR="00E3010E" w:rsidRPr="002056E5" w:rsidRDefault="00E3010E" w:rsidP="00B24F83">
            <w:pPr>
              <w:pStyle w:val="Prrafodelista"/>
              <w:tabs>
                <w:tab w:val="left" w:pos="1305"/>
              </w:tabs>
              <w:ind w:left="57" w:right="-850"/>
              <w:rPr>
                <w:rFonts w:ascii="Comic Sans MS" w:hAnsi="Comic Sans MS"/>
                <w:b w:val="0"/>
                <w:sz w:val="20"/>
                <w:szCs w:val="20"/>
              </w:rPr>
            </w:pPr>
          </w:p>
        </w:tc>
        <w:tc>
          <w:tcPr>
            <w:tcW w:w="4227" w:type="dxa"/>
            <w:vAlign w:val="center"/>
          </w:tcPr>
          <w:p w:rsidR="00E3010E" w:rsidRPr="002056E5" w:rsidRDefault="00E3010E" w:rsidP="00B24F83">
            <w:pPr>
              <w:pStyle w:val="Prrafodelista"/>
              <w:tabs>
                <w:tab w:val="left" w:pos="1305"/>
              </w:tabs>
              <w:ind w:left="57" w:right="-850"/>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sidRPr="002056E5">
              <w:rPr>
                <w:rFonts w:ascii="Comic Sans MS" w:hAnsi="Comic Sans MS"/>
                <w:sz w:val="20"/>
                <w:szCs w:val="20"/>
              </w:rPr>
              <w:t>Títulos, preguntas y respuestas.</w:t>
            </w:r>
            <w:r w:rsidR="00B24F83" w:rsidRPr="002056E5">
              <w:rPr>
                <w:rFonts w:ascii="Comic Sans MS" w:hAnsi="Comic Sans MS"/>
                <w:sz w:val="20"/>
                <w:szCs w:val="20"/>
              </w:rPr>
              <w:t xml:space="preserve"> Cuaderno</w:t>
            </w:r>
          </w:p>
          <w:p w:rsidR="00B24F83" w:rsidRPr="002056E5" w:rsidRDefault="00B24F83" w:rsidP="00B24F83">
            <w:pPr>
              <w:pStyle w:val="Prrafodelista"/>
              <w:tabs>
                <w:tab w:val="left" w:pos="1305"/>
              </w:tabs>
              <w:ind w:left="57" w:right="-850"/>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sidRPr="002056E5">
              <w:rPr>
                <w:rFonts w:ascii="Comic Sans MS" w:hAnsi="Comic Sans MS"/>
                <w:sz w:val="20"/>
                <w:szCs w:val="20"/>
              </w:rPr>
              <w:t>Cooperativo virtual.</w:t>
            </w:r>
          </w:p>
        </w:tc>
      </w:tr>
      <w:tr w:rsidR="00E3010E" w:rsidRPr="00B24F83" w:rsidTr="009358B5">
        <w:trPr>
          <w:trHeight w:val="358"/>
        </w:trPr>
        <w:tc>
          <w:tcPr>
            <w:cnfStyle w:val="001000000000" w:firstRow="0" w:lastRow="0" w:firstColumn="1" w:lastColumn="0" w:oddVBand="0" w:evenVBand="0" w:oddHBand="0" w:evenHBand="0" w:firstRowFirstColumn="0" w:firstRowLastColumn="0" w:lastRowFirstColumn="0" w:lastRowLastColumn="0"/>
            <w:tcW w:w="5359" w:type="dxa"/>
            <w:vAlign w:val="center"/>
          </w:tcPr>
          <w:p w:rsidR="00E3010E" w:rsidRPr="002056E5" w:rsidRDefault="00B24F83" w:rsidP="00B24F83">
            <w:pPr>
              <w:pStyle w:val="Prrafodelista"/>
              <w:tabs>
                <w:tab w:val="left" w:pos="1305"/>
              </w:tabs>
              <w:ind w:left="57" w:right="-850"/>
              <w:rPr>
                <w:rFonts w:ascii="Comic Sans MS" w:hAnsi="Comic Sans MS"/>
                <w:b w:val="0"/>
                <w:sz w:val="20"/>
                <w:szCs w:val="20"/>
              </w:rPr>
            </w:pPr>
            <w:r w:rsidRPr="002056E5">
              <w:rPr>
                <w:rFonts w:ascii="Comic Sans MS" w:hAnsi="Comic Sans MS"/>
                <w:b w:val="0"/>
                <w:sz w:val="20"/>
                <w:szCs w:val="20"/>
              </w:rPr>
              <w:t>La carta y el correo electrónico.</w:t>
            </w:r>
          </w:p>
        </w:tc>
        <w:tc>
          <w:tcPr>
            <w:tcW w:w="4227" w:type="dxa"/>
            <w:vAlign w:val="center"/>
          </w:tcPr>
          <w:p w:rsidR="00E3010E" w:rsidRPr="002056E5" w:rsidRDefault="00B24F83" w:rsidP="00B24F83">
            <w:pPr>
              <w:pStyle w:val="Prrafodelista"/>
              <w:tabs>
                <w:tab w:val="left" w:pos="1305"/>
              </w:tabs>
              <w:ind w:left="57" w:right="-850"/>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sidRPr="002056E5">
              <w:rPr>
                <w:rFonts w:ascii="Comic Sans MS" w:hAnsi="Comic Sans MS"/>
                <w:sz w:val="20"/>
                <w:szCs w:val="20"/>
              </w:rPr>
              <w:t>Uso del correo electrónico.</w:t>
            </w:r>
          </w:p>
          <w:p w:rsidR="00B24F83" w:rsidRPr="002056E5" w:rsidRDefault="00B24F83" w:rsidP="00B24F83">
            <w:pPr>
              <w:pStyle w:val="Prrafodelista"/>
              <w:tabs>
                <w:tab w:val="left" w:pos="1305"/>
              </w:tabs>
              <w:ind w:left="57" w:right="-850"/>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sidRPr="002056E5">
              <w:rPr>
                <w:rFonts w:ascii="Comic Sans MS" w:hAnsi="Comic Sans MS"/>
                <w:sz w:val="20"/>
                <w:szCs w:val="20"/>
              </w:rPr>
              <w:t>Archivos adjuntos.</w:t>
            </w:r>
          </w:p>
        </w:tc>
      </w:tr>
      <w:tr w:rsidR="00E3010E" w:rsidRPr="00B24F83" w:rsidTr="009358B5">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5359" w:type="dxa"/>
            <w:vAlign w:val="center"/>
          </w:tcPr>
          <w:p w:rsidR="00E3010E" w:rsidRPr="002056E5" w:rsidRDefault="00B24F83" w:rsidP="00B24F83">
            <w:pPr>
              <w:pStyle w:val="Prrafodelista"/>
              <w:tabs>
                <w:tab w:val="left" w:pos="1305"/>
              </w:tabs>
              <w:ind w:left="57" w:right="-850"/>
              <w:rPr>
                <w:rFonts w:ascii="Comic Sans MS" w:hAnsi="Comic Sans MS"/>
                <w:b w:val="0"/>
                <w:sz w:val="20"/>
                <w:szCs w:val="20"/>
              </w:rPr>
            </w:pPr>
            <w:r w:rsidRPr="002056E5">
              <w:rPr>
                <w:rFonts w:ascii="Comic Sans MS" w:hAnsi="Comic Sans MS"/>
                <w:b w:val="0"/>
                <w:sz w:val="20"/>
                <w:szCs w:val="20"/>
              </w:rPr>
              <w:t>Vocabulario:</w:t>
            </w:r>
          </w:p>
          <w:p w:rsidR="00B24F83" w:rsidRPr="002056E5" w:rsidRDefault="00B24F83" w:rsidP="00B24F83">
            <w:pPr>
              <w:pStyle w:val="Prrafodelista"/>
              <w:numPr>
                <w:ilvl w:val="0"/>
                <w:numId w:val="3"/>
              </w:numPr>
              <w:tabs>
                <w:tab w:val="left" w:pos="1305"/>
              </w:tabs>
              <w:ind w:right="-850"/>
              <w:rPr>
                <w:rFonts w:ascii="Comic Sans MS" w:hAnsi="Comic Sans MS"/>
                <w:b w:val="0"/>
                <w:sz w:val="20"/>
                <w:szCs w:val="20"/>
              </w:rPr>
            </w:pPr>
            <w:r w:rsidRPr="002056E5">
              <w:rPr>
                <w:rFonts w:ascii="Comic Sans MS" w:hAnsi="Comic Sans MS"/>
                <w:b w:val="0"/>
                <w:sz w:val="20"/>
                <w:szCs w:val="20"/>
              </w:rPr>
              <w:t>Diccionarios de uso</w:t>
            </w:r>
          </w:p>
          <w:p w:rsidR="00B24F83" w:rsidRPr="002056E5" w:rsidRDefault="00B24F83" w:rsidP="00B24F83">
            <w:pPr>
              <w:pStyle w:val="Prrafodelista"/>
              <w:numPr>
                <w:ilvl w:val="0"/>
                <w:numId w:val="3"/>
              </w:numPr>
              <w:tabs>
                <w:tab w:val="left" w:pos="1305"/>
              </w:tabs>
              <w:ind w:right="-850"/>
              <w:rPr>
                <w:rFonts w:ascii="Comic Sans MS" w:hAnsi="Comic Sans MS"/>
                <w:b w:val="0"/>
                <w:sz w:val="20"/>
                <w:szCs w:val="20"/>
              </w:rPr>
            </w:pPr>
            <w:r w:rsidRPr="002056E5">
              <w:rPr>
                <w:rFonts w:ascii="Comic Sans MS" w:hAnsi="Comic Sans MS"/>
                <w:b w:val="0"/>
                <w:sz w:val="20"/>
                <w:szCs w:val="20"/>
              </w:rPr>
              <w:t>Sinónimos.</w:t>
            </w:r>
          </w:p>
        </w:tc>
        <w:tc>
          <w:tcPr>
            <w:tcW w:w="4227" w:type="dxa"/>
            <w:vAlign w:val="center"/>
          </w:tcPr>
          <w:p w:rsidR="00E3010E" w:rsidRPr="002056E5" w:rsidRDefault="00B24F83" w:rsidP="00B24F83">
            <w:pPr>
              <w:pStyle w:val="Prrafodelista"/>
              <w:tabs>
                <w:tab w:val="left" w:pos="1305"/>
              </w:tabs>
              <w:ind w:left="57" w:right="-850"/>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sidRPr="002056E5">
              <w:rPr>
                <w:rFonts w:ascii="Comic Sans MS" w:hAnsi="Comic Sans MS"/>
                <w:sz w:val="20"/>
                <w:szCs w:val="20"/>
              </w:rPr>
              <w:t>Plataforma virtual.</w:t>
            </w:r>
          </w:p>
          <w:p w:rsidR="00B24F83" w:rsidRPr="002056E5" w:rsidRDefault="00B24F83" w:rsidP="00B24F83">
            <w:pPr>
              <w:pStyle w:val="Prrafodelista"/>
              <w:tabs>
                <w:tab w:val="left" w:pos="1305"/>
              </w:tabs>
              <w:ind w:left="57" w:right="-850"/>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sidRPr="002056E5">
              <w:rPr>
                <w:rFonts w:ascii="Comic Sans MS" w:hAnsi="Comic Sans MS"/>
                <w:sz w:val="20"/>
                <w:szCs w:val="20"/>
              </w:rPr>
              <w:t>Los glosarios.</w:t>
            </w:r>
          </w:p>
        </w:tc>
      </w:tr>
      <w:tr w:rsidR="00E3010E" w:rsidRPr="00B24F83" w:rsidTr="009358B5">
        <w:trPr>
          <w:trHeight w:val="358"/>
        </w:trPr>
        <w:tc>
          <w:tcPr>
            <w:cnfStyle w:val="001000000000" w:firstRow="0" w:lastRow="0" w:firstColumn="1" w:lastColumn="0" w:oddVBand="0" w:evenVBand="0" w:oddHBand="0" w:evenHBand="0" w:firstRowFirstColumn="0" w:firstRowLastColumn="0" w:lastRowFirstColumn="0" w:lastRowLastColumn="0"/>
            <w:tcW w:w="5359" w:type="dxa"/>
            <w:vAlign w:val="center"/>
          </w:tcPr>
          <w:p w:rsidR="00E3010E" w:rsidRPr="002056E5" w:rsidRDefault="00C228E0" w:rsidP="00B24F83">
            <w:pPr>
              <w:pStyle w:val="Prrafodelista"/>
              <w:tabs>
                <w:tab w:val="left" w:pos="1305"/>
              </w:tabs>
              <w:ind w:left="57" w:right="-850"/>
              <w:rPr>
                <w:rFonts w:ascii="Comic Sans MS" w:hAnsi="Comic Sans MS"/>
                <w:b w:val="0"/>
                <w:sz w:val="20"/>
                <w:szCs w:val="20"/>
              </w:rPr>
            </w:pPr>
            <w:r w:rsidRPr="002056E5">
              <w:rPr>
                <w:rFonts w:ascii="Comic Sans MS" w:hAnsi="Comic Sans MS"/>
                <w:b w:val="0"/>
                <w:sz w:val="20"/>
                <w:szCs w:val="20"/>
              </w:rPr>
              <w:t>La descripción de lugares.</w:t>
            </w:r>
          </w:p>
        </w:tc>
        <w:tc>
          <w:tcPr>
            <w:tcW w:w="4227" w:type="dxa"/>
            <w:vAlign w:val="center"/>
          </w:tcPr>
          <w:p w:rsidR="00E3010E" w:rsidRPr="002056E5" w:rsidRDefault="00C228E0" w:rsidP="00B24F83">
            <w:pPr>
              <w:pStyle w:val="Prrafodelista"/>
              <w:tabs>
                <w:tab w:val="left" w:pos="1305"/>
              </w:tabs>
              <w:ind w:left="57" w:right="-850"/>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sidRPr="002056E5">
              <w:rPr>
                <w:rFonts w:ascii="Comic Sans MS" w:hAnsi="Comic Sans MS"/>
                <w:sz w:val="20"/>
                <w:szCs w:val="20"/>
              </w:rPr>
              <w:t>Formatos</w:t>
            </w:r>
            <w:r w:rsidR="00B24F83" w:rsidRPr="002056E5">
              <w:rPr>
                <w:rFonts w:ascii="Comic Sans MS" w:hAnsi="Comic Sans MS"/>
                <w:sz w:val="20"/>
                <w:szCs w:val="20"/>
              </w:rPr>
              <w:t>, fuentes y estilos.</w:t>
            </w:r>
            <w:r w:rsidRPr="002056E5">
              <w:rPr>
                <w:rFonts w:ascii="Comic Sans MS" w:hAnsi="Comic Sans MS"/>
                <w:sz w:val="20"/>
                <w:szCs w:val="20"/>
              </w:rPr>
              <w:t xml:space="preserve"> Inserción y tratamiento de imágenes en el texto.</w:t>
            </w:r>
          </w:p>
        </w:tc>
      </w:tr>
      <w:tr w:rsidR="00B24F83" w:rsidRPr="00B24F83" w:rsidTr="009358B5">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359" w:type="dxa"/>
            <w:vAlign w:val="center"/>
          </w:tcPr>
          <w:p w:rsidR="00B24F83" w:rsidRPr="002056E5" w:rsidRDefault="00C228E0" w:rsidP="00B24F83">
            <w:pPr>
              <w:pStyle w:val="Prrafodelista"/>
              <w:tabs>
                <w:tab w:val="left" w:pos="1305"/>
              </w:tabs>
              <w:ind w:left="57" w:right="-850"/>
              <w:rPr>
                <w:rFonts w:ascii="Comic Sans MS" w:hAnsi="Comic Sans MS"/>
                <w:b w:val="0"/>
                <w:sz w:val="20"/>
                <w:szCs w:val="20"/>
              </w:rPr>
            </w:pPr>
            <w:r w:rsidRPr="002056E5">
              <w:rPr>
                <w:rFonts w:ascii="Comic Sans MS" w:hAnsi="Comic Sans MS"/>
                <w:b w:val="0"/>
                <w:sz w:val="20"/>
                <w:szCs w:val="20"/>
              </w:rPr>
              <w:t>La narración literaria: el relato oral ante un auditorio.</w:t>
            </w:r>
          </w:p>
        </w:tc>
        <w:tc>
          <w:tcPr>
            <w:tcW w:w="4227" w:type="dxa"/>
            <w:vAlign w:val="center"/>
          </w:tcPr>
          <w:p w:rsidR="00B24F83" w:rsidRPr="002056E5" w:rsidRDefault="00C228E0" w:rsidP="00B24F83">
            <w:pPr>
              <w:pStyle w:val="Prrafodelista"/>
              <w:tabs>
                <w:tab w:val="left" w:pos="1305"/>
              </w:tabs>
              <w:ind w:left="57" w:right="-850"/>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sidRPr="002056E5">
              <w:rPr>
                <w:rFonts w:ascii="Comic Sans MS" w:hAnsi="Comic Sans MS"/>
                <w:sz w:val="20"/>
                <w:szCs w:val="20"/>
              </w:rPr>
              <w:t>Presentación de imágenes en diapositivas digitales.</w:t>
            </w:r>
          </w:p>
        </w:tc>
      </w:tr>
      <w:tr w:rsidR="00E3010E" w:rsidRPr="00B24F83" w:rsidTr="009358B5">
        <w:trPr>
          <w:trHeight w:val="358"/>
        </w:trPr>
        <w:tc>
          <w:tcPr>
            <w:cnfStyle w:val="001000000000" w:firstRow="0" w:lastRow="0" w:firstColumn="1" w:lastColumn="0" w:oddVBand="0" w:evenVBand="0" w:oddHBand="0" w:evenHBand="0" w:firstRowFirstColumn="0" w:firstRowLastColumn="0" w:lastRowFirstColumn="0" w:lastRowLastColumn="0"/>
            <w:tcW w:w="5359" w:type="dxa"/>
          </w:tcPr>
          <w:p w:rsidR="00E3010E" w:rsidRPr="002056E5" w:rsidRDefault="00C228E0" w:rsidP="00E3010E">
            <w:pPr>
              <w:pStyle w:val="Prrafodelista"/>
              <w:tabs>
                <w:tab w:val="left" w:pos="1305"/>
              </w:tabs>
              <w:ind w:left="57" w:right="-850"/>
              <w:jc w:val="both"/>
              <w:rPr>
                <w:rFonts w:ascii="Comic Sans MS" w:hAnsi="Comic Sans MS"/>
                <w:b w:val="0"/>
                <w:sz w:val="20"/>
                <w:szCs w:val="20"/>
              </w:rPr>
            </w:pPr>
            <w:r w:rsidRPr="002056E5">
              <w:rPr>
                <w:rFonts w:ascii="Comic Sans MS" w:hAnsi="Comic Sans MS"/>
                <w:b w:val="0"/>
                <w:sz w:val="20"/>
                <w:szCs w:val="20"/>
              </w:rPr>
              <w:t>La exposición académica en público:</w:t>
            </w:r>
          </w:p>
        </w:tc>
        <w:tc>
          <w:tcPr>
            <w:tcW w:w="4227" w:type="dxa"/>
          </w:tcPr>
          <w:p w:rsidR="00E3010E" w:rsidRPr="002056E5" w:rsidRDefault="00C228E0" w:rsidP="00E3010E">
            <w:pPr>
              <w:pStyle w:val="Prrafodelista"/>
              <w:tabs>
                <w:tab w:val="left" w:pos="1305"/>
              </w:tabs>
              <w:ind w:left="57" w:right="-850"/>
              <w:jc w:val="both"/>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sidRPr="002056E5">
              <w:rPr>
                <w:rFonts w:ascii="Comic Sans MS" w:hAnsi="Comic Sans MS"/>
                <w:sz w:val="20"/>
                <w:szCs w:val="20"/>
              </w:rPr>
              <w:t>Usos de la presentación en diapositivas digitales</w:t>
            </w:r>
          </w:p>
        </w:tc>
      </w:tr>
      <w:tr w:rsidR="00E3010E" w:rsidRPr="00B24F83" w:rsidTr="009358B5">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5359" w:type="dxa"/>
          </w:tcPr>
          <w:p w:rsidR="00E3010E" w:rsidRPr="002056E5" w:rsidRDefault="00C228E0" w:rsidP="00C228E0">
            <w:pPr>
              <w:tabs>
                <w:tab w:val="left" w:pos="1305"/>
              </w:tabs>
              <w:ind w:right="-850"/>
              <w:jc w:val="both"/>
              <w:rPr>
                <w:rFonts w:ascii="Comic Sans MS" w:hAnsi="Comic Sans MS"/>
                <w:b w:val="0"/>
                <w:sz w:val="20"/>
                <w:szCs w:val="20"/>
              </w:rPr>
            </w:pPr>
            <w:r w:rsidRPr="002056E5">
              <w:rPr>
                <w:rFonts w:ascii="Comic Sans MS" w:hAnsi="Comic Sans MS"/>
                <w:b w:val="0"/>
                <w:sz w:val="20"/>
                <w:szCs w:val="20"/>
              </w:rPr>
              <w:t>El diálogo formal: la atención al cliente; el debate.</w:t>
            </w:r>
          </w:p>
        </w:tc>
        <w:tc>
          <w:tcPr>
            <w:tcW w:w="4227" w:type="dxa"/>
          </w:tcPr>
          <w:p w:rsidR="00E3010E" w:rsidRPr="002056E5" w:rsidRDefault="00C228E0" w:rsidP="00E3010E">
            <w:pPr>
              <w:pStyle w:val="Prrafodelista"/>
              <w:tabs>
                <w:tab w:val="left" w:pos="1305"/>
              </w:tabs>
              <w:ind w:left="57" w:right="-850"/>
              <w:jc w:val="both"/>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sidRPr="002056E5">
              <w:rPr>
                <w:rFonts w:ascii="Comic Sans MS" w:hAnsi="Comic Sans MS"/>
                <w:sz w:val="20"/>
                <w:szCs w:val="20"/>
              </w:rPr>
              <w:t>Grabación de vídeo.</w:t>
            </w:r>
          </w:p>
        </w:tc>
      </w:tr>
      <w:tr w:rsidR="00E3010E" w:rsidRPr="00B24F83" w:rsidTr="009358B5">
        <w:trPr>
          <w:trHeight w:val="358"/>
        </w:trPr>
        <w:tc>
          <w:tcPr>
            <w:cnfStyle w:val="001000000000" w:firstRow="0" w:lastRow="0" w:firstColumn="1" w:lastColumn="0" w:oddVBand="0" w:evenVBand="0" w:oddHBand="0" w:evenHBand="0" w:firstRowFirstColumn="0" w:firstRowLastColumn="0" w:lastRowFirstColumn="0" w:lastRowLastColumn="0"/>
            <w:tcW w:w="5359" w:type="dxa"/>
          </w:tcPr>
          <w:p w:rsidR="00E3010E" w:rsidRPr="002056E5" w:rsidRDefault="00C228E0" w:rsidP="00E3010E">
            <w:pPr>
              <w:pStyle w:val="Prrafodelista"/>
              <w:tabs>
                <w:tab w:val="left" w:pos="1305"/>
              </w:tabs>
              <w:ind w:left="57" w:right="-850"/>
              <w:jc w:val="both"/>
              <w:rPr>
                <w:rFonts w:ascii="Comic Sans MS" w:hAnsi="Comic Sans MS"/>
                <w:b w:val="0"/>
                <w:sz w:val="20"/>
                <w:szCs w:val="20"/>
              </w:rPr>
            </w:pPr>
            <w:r w:rsidRPr="002056E5">
              <w:rPr>
                <w:rFonts w:ascii="Comic Sans MS" w:hAnsi="Comic Sans MS"/>
                <w:b w:val="0"/>
                <w:sz w:val="20"/>
                <w:szCs w:val="20"/>
              </w:rPr>
              <w:t>La exposición divulgativa: los tutoriales.</w:t>
            </w:r>
          </w:p>
        </w:tc>
        <w:tc>
          <w:tcPr>
            <w:tcW w:w="4227" w:type="dxa"/>
          </w:tcPr>
          <w:p w:rsidR="00E3010E" w:rsidRPr="002056E5" w:rsidRDefault="002056E5" w:rsidP="00E3010E">
            <w:pPr>
              <w:pStyle w:val="Prrafodelista"/>
              <w:tabs>
                <w:tab w:val="left" w:pos="1305"/>
              </w:tabs>
              <w:ind w:left="57" w:right="-850"/>
              <w:jc w:val="both"/>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sidRPr="002056E5">
              <w:rPr>
                <w:rFonts w:ascii="Comic Sans MS" w:hAnsi="Comic Sans MS"/>
                <w:sz w:val="20"/>
                <w:szCs w:val="20"/>
              </w:rPr>
              <w:t>Grabación y edición de vídeo.</w:t>
            </w:r>
          </w:p>
        </w:tc>
      </w:tr>
      <w:tr w:rsidR="002056E5" w:rsidRPr="00B24F83" w:rsidTr="009358B5">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359" w:type="dxa"/>
          </w:tcPr>
          <w:p w:rsidR="002056E5" w:rsidRPr="002056E5" w:rsidRDefault="002056E5" w:rsidP="00E3010E">
            <w:pPr>
              <w:pStyle w:val="Prrafodelista"/>
              <w:tabs>
                <w:tab w:val="left" w:pos="1305"/>
              </w:tabs>
              <w:ind w:left="57" w:right="-850"/>
              <w:jc w:val="both"/>
              <w:rPr>
                <w:rFonts w:ascii="Comic Sans MS" w:hAnsi="Comic Sans MS"/>
                <w:b w:val="0"/>
                <w:sz w:val="20"/>
                <w:szCs w:val="20"/>
              </w:rPr>
            </w:pPr>
            <w:r w:rsidRPr="002056E5">
              <w:rPr>
                <w:rFonts w:ascii="Comic Sans MS" w:hAnsi="Comic Sans MS"/>
                <w:b w:val="0"/>
                <w:sz w:val="20"/>
                <w:szCs w:val="20"/>
              </w:rPr>
              <w:t>La narración no literaria: el informativo audiovisual.</w:t>
            </w:r>
          </w:p>
        </w:tc>
        <w:tc>
          <w:tcPr>
            <w:tcW w:w="4227" w:type="dxa"/>
          </w:tcPr>
          <w:p w:rsidR="002056E5" w:rsidRPr="002056E5" w:rsidRDefault="002056E5" w:rsidP="00E3010E">
            <w:pPr>
              <w:pStyle w:val="Prrafodelista"/>
              <w:tabs>
                <w:tab w:val="left" w:pos="1305"/>
              </w:tabs>
              <w:ind w:left="57" w:right="-850"/>
              <w:jc w:val="both"/>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sidRPr="002056E5">
              <w:rPr>
                <w:rFonts w:ascii="Comic Sans MS" w:hAnsi="Comic Sans MS"/>
                <w:sz w:val="20"/>
                <w:szCs w:val="20"/>
              </w:rPr>
              <w:t>Grabación y edición de vídeo.</w:t>
            </w:r>
          </w:p>
        </w:tc>
      </w:tr>
    </w:tbl>
    <w:p w:rsidR="002056E5" w:rsidRDefault="002056E5" w:rsidP="002056E5">
      <w:pPr>
        <w:pStyle w:val="Prrafodelista"/>
        <w:tabs>
          <w:tab w:val="left" w:pos="1305"/>
        </w:tabs>
        <w:ind w:left="-320" w:right="-850"/>
        <w:jc w:val="both"/>
        <w:rPr>
          <w:rFonts w:ascii="Comic Sans MS" w:hAnsi="Comic Sans MS"/>
          <w:b/>
          <w:sz w:val="28"/>
          <w:szCs w:val="28"/>
        </w:rPr>
      </w:pPr>
    </w:p>
    <w:p w:rsidR="00B24F83" w:rsidRPr="002056E5" w:rsidRDefault="00B24F83" w:rsidP="002056E5">
      <w:pPr>
        <w:pStyle w:val="Prrafodelista"/>
        <w:numPr>
          <w:ilvl w:val="0"/>
          <w:numId w:val="4"/>
        </w:numPr>
        <w:tabs>
          <w:tab w:val="left" w:pos="1305"/>
        </w:tabs>
        <w:ind w:left="-604" w:right="-850"/>
        <w:jc w:val="both"/>
        <w:rPr>
          <w:rFonts w:ascii="Comic Sans MS" w:hAnsi="Comic Sans MS"/>
          <w:b/>
          <w:sz w:val="28"/>
          <w:szCs w:val="28"/>
        </w:rPr>
      </w:pPr>
      <w:r w:rsidRPr="002056E5">
        <w:rPr>
          <w:rFonts w:ascii="Comic Sans MS" w:hAnsi="Comic Sans MS"/>
          <w:b/>
          <w:sz w:val="28"/>
          <w:szCs w:val="28"/>
        </w:rPr>
        <w:lastRenderedPageBreak/>
        <w:t>Temporalización:</w:t>
      </w:r>
    </w:p>
    <w:p w:rsidR="00B24F83" w:rsidRDefault="00B24F83" w:rsidP="009358B5">
      <w:pPr>
        <w:pStyle w:val="Prrafodelista"/>
        <w:tabs>
          <w:tab w:val="left" w:pos="1305"/>
        </w:tabs>
        <w:ind w:left="-794" w:right="-850"/>
        <w:jc w:val="both"/>
        <w:rPr>
          <w:rFonts w:ascii="Comic Sans MS" w:hAnsi="Comic Sans MS"/>
        </w:rPr>
      </w:pPr>
      <w:r>
        <w:rPr>
          <w:rFonts w:ascii="Comic Sans MS" w:hAnsi="Comic Sans MS"/>
        </w:rPr>
        <w:t xml:space="preserve">           </w:t>
      </w:r>
      <w:r w:rsidRPr="00B24F83">
        <w:rPr>
          <w:rFonts w:ascii="Comic Sans MS" w:hAnsi="Comic Sans MS"/>
        </w:rPr>
        <w:t>En cada evaluación se trabajarán tres contenidos de expresión verbal vinculados a tres contenidos TIC. El orden se atendrá a lo expuesto en la tabla anterior, si bien se contempla la posibilidad de llevar a cabo alguna modificación sobre la marcha en función de las necesidades del alumnado.</w:t>
      </w:r>
    </w:p>
    <w:p w:rsidR="009358B5" w:rsidRPr="009358B5" w:rsidRDefault="009358B5" w:rsidP="009358B5">
      <w:pPr>
        <w:pStyle w:val="Prrafodelista"/>
        <w:tabs>
          <w:tab w:val="left" w:pos="1305"/>
        </w:tabs>
        <w:ind w:left="-794" w:right="-850"/>
        <w:jc w:val="both"/>
        <w:rPr>
          <w:rFonts w:ascii="Comic Sans MS" w:hAnsi="Comic Sans MS"/>
        </w:rPr>
      </w:pPr>
    </w:p>
    <w:p w:rsidR="00B24F83" w:rsidRPr="00B24F83" w:rsidRDefault="00B24F83" w:rsidP="002056E5">
      <w:pPr>
        <w:pStyle w:val="Prrafodelista"/>
        <w:numPr>
          <w:ilvl w:val="0"/>
          <w:numId w:val="4"/>
        </w:numPr>
        <w:tabs>
          <w:tab w:val="left" w:pos="1305"/>
        </w:tabs>
        <w:ind w:left="-567" w:right="-850"/>
        <w:jc w:val="both"/>
        <w:rPr>
          <w:rFonts w:ascii="Comic Sans MS" w:hAnsi="Comic Sans MS"/>
        </w:rPr>
      </w:pPr>
      <w:r>
        <w:rPr>
          <w:rFonts w:ascii="Comic Sans MS" w:hAnsi="Comic Sans MS"/>
          <w:b/>
          <w:sz w:val="28"/>
          <w:szCs w:val="28"/>
        </w:rPr>
        <w:t>Criterios de evaluación:</w:t>
      </w:r>
    </w:p>
    <w:p w:rsidR="009358B5" w:rsidRDefault="00B24F83" w:rsidP="009358B5">
      <w:pPr>
        <w:tabs>
          <w:tab w:val="left" w:pos="1305"/>
        </w:tabs>
        <w:ind w:left="-680" w:right="-850"/>
        <w:jc w:val="both"/>
        <w:rPr>
          <w:rFonts w:ascii="Comic Sans MS" w:hAnsi="Comic Sans MS"/>
        </w:rPr>
      </w:pPr>
      <w:r w:rsidRPr="009358B5">
        <w:rPr>
          <w:rFonts w:ascii="Comic Sans MS" w:hAnsi="Comic Sans MS"/>
        </w:rPr>
        <w:t xml:space="preserve">1. Completa y actualiza los trabajos escritos y los presenta en la forma encomendada en su cuaderno virtual. </w:t>
      </w:r>
    </w:p>
    <w:p w:rsidR="009358B5" w:rsidRDefault="00B24F83" w:rsidP="009358B5">
      <w:pPr>
        <w:tabs>
          <w:tab w:val="left" w:pos="1305"/>
        </w:tabs>
        <w:ind w:left="-680" w:right="-850"/>
        <w:jc w:val="both"/>
        <w:rPr>
          <w:rFonts w:ascii="Comic Sans MS" w:hAnsi="Comic Sans MS"/>
        </w:rPr>
      </w:pPr>
      <w:r w:rsidRPr="009358B5">
        <w:rPr>
          <w:rFonts w:ascii="Comic Sans MS" w:hAnsi="Comic Sans MS"/>
        </w:rPr>
        <w:t xml:space="preserve">2. Redacta correos electrónicos con adecuación y coherencia y envía, por medio de ellos, archivos adjuntos. </w:t>
      </w:r>
    </w:p>
    <w:p w:rsidR="009358B5" w:rsidRDefault="00B24F83" w:rsidP="009358B5">
      <w:pPr>
        <w:tabs>
          <w:tab w:val="left" w:pos="1305"/>
        </w:tabs>
        <w:ind w:left="-680" w:right="-850"/>
        <w:jc w:val="both"/>
        <w:rPr>
          <w:rFonts w:ascii="Comic Sans MS" w:hAnsi="Comic Sans MS"/>
        </w:rPr>
      </w:pPr>
      <w:r w:rsidRPr="009358B5">
        <w:rPr>
          <w:rFonts w:ascii="Comic Sans MS" w:hAnsi="Comic Sans MS"/>
        </w:rPr>
        <w:t>3. Utiliza adecuadamente los diccionarios digitales y las herramientas de sinónimos del procesador de textos.</w:t>
      </w:r>
    </w:p>
    <w:p w:rsidR="009358B5" w:rsidRDefault="00B24F83" w:rsidP="009358B5">
      <w:pPr>
        <w:tabs>
          <w:tab w:val="left" w:pos="1305"/>
        </w:tabs>
        <w:ind w:left="-680" w:right="-850"/>
        <w:jc w:val="both"/>
        <w:rPr>
          <w:rFonts w:ascii="Comic Sans MS" w:hAnsi="Comic Sans MS"/>
        </w:rPr>
      </w:pPr>
      <w:r w:rsidRPr="009358B5">
        <w:rPr>
          <w:rFonts w:ascii="Comic Sans MS" w:hAnsi="Comic Sans MS"/>
        </w:rPr>
        <w:t xml:space="preserve">4. Escribe narraciones literarias según las convenciones del género y las redacta con la fuente, el formato y el estilo exigidos. </w:t>
      </w:r>
    </w:p>
    <w:p w:rsidR="009358B5" w:rsidRDefault="00B24F83" w:rsidP="009358B5">
      <w:pPr>
        <w:tabs>
          <w:tab w:val="left" w:pos="1305"/>
        </w:tabs>
        <w:ind w:left="-680" w:right="-850"/>
        <w:jc w:val="both"/>
        <w:rPr>
          <w:rFonts w:ascii="Comic Sans MS" w:hAnsi="Comic Sans MS"/>
        </w:rPr>
      </w:pPr>
      <w:r w:rsidRPr="009358B5">
        <w:rPr>
          <w:rFonts w:ascii="Comic Sans MS" w:hAnsi="Comic Sans MS"/>
        </w:rPr>
        <w:t xml:space="preserve">5. Inserta imágenes de personas mediante el procesador de textos y las describe de manera ordenada y precisa, tanto en sus aspectos físicos como en los psicológicos. </w:t>
      </w:r>
    </w:p>
    <w:p w:rsidR="009358B5" w:rsidRDefault="00B24F83" w:rsidP="009358B5">
      <w:pPr>
        <w:tabs>
          <w:tab w:val="left" w:pos="1305"/>
        </w:tabs>
        <w:ind w:left="-680" w:right="-850"/>
        <w:jc w:val="both"/>
        <w:rPr>
          <w:rFonts w:ascii="Comic Sans MS" w:hAnsi="Comic Sans MS"/>
        </w:rPr>
      </w:pPr>
      <w:r w:rsidRPr="009358B5">
        <w:rPr>
          <w:rFonts w:ascii="Comic Sans MS" w:hAnsi="Comic Sans MS"/>
        </w:rPr>
        <w:t xml:space="preserve">6. Hace uso de las reglas generales de acentuación, ortografía y puntuación y las expone con corrección mediante tablas en el procesador de textos. </w:t>
      </w:r>
    </w:p>
    <w:p w:rsidR="009358B5" w:rsidRDefault="00B24F83" w:rsidP="009358B5">
      <w:pPr>
        <w:tabs>
          <w:tab w:val="left" w:pos="1305"/>
        </w:tabs>
        <w:ind w:left="-680" w:right="-850"/>
        <w:jc w:val="both"/>
        <w:rPr>
          <w:rFonts w:ascii="Comic Sans MS" w:hAnsi="Comic Sans MS"/>
        </w:rPr>
      </w:pPr>
      <w:r w:rsidRPr="009358B5">
        <w:rPr>
          <w:rFonts w:ascii="Comic Sans MS" w:hAnsi="Comic Sans MS"/>
        </w:rPr>
        <w:t xml:space="preserve">7. Redacta noticias según las características del género y se atiene a su estructura de titular, entrada y cuerpo mediante columnas. </w:t>
      </w:r>
    </w:p>
    <w:p w:rsidR="009358B5" w:rsidRDefault="00B24F83" w:rsidP="009358B5">
      <w:pPr>
        <w:tabs>
          <w:tab w:val="left" w:pos="1305"/>
        </w:tabs>
        <w:ind w:left="-680" w:right="-850"/>
        <w:jc w:val="both"/>
        <w:rPr>
          <w:rFonts w:ascii="Comic Sans MS" w:hAnsi="Comic Sans MS"/>
        </w:rPr>
      </w:pPr>
      <w:r w:rsidRPr="009358B5">
        <w:rPr>
          <w:rFonts w:ascii="Comic Sans MS" w:hAnsi="Comic Sans MS"/>
        </w:rPr>
        <w:t xml:space="preserve">8. Traza itinerarios de viajes en mapas virtuales y redacta un diario personal basado en ellos. </w:t>
      </w:r>
    </w:p>
    <w:p w:rsidR="00B24F83" w:rsidRDefault="00B24F83" w:rsidP="009358B5">
      <w:pPr>
        <w:tabs>
          <w:tab w:val="left" w:pos="1305"/>
        </w:tabs>
        <w:ind w:left="-680" w:right="-850"/>
        <w:jc w:val="both"/>
        <w:rPr>
          <w:rFonts w:ascii="Comic Sans MS" w:hAnsi="Comic Sans MS"/>
        </w:rPr>
      </w:pPr>
      <w:r w:rsidRPr="009358B5">
        <w:rPr>
          <w:rFonts w:ascii="Comic Sans MS" w:hAnsi="Comic Sans MS"/>
        </w:rPr>
        <w:t>9. Escribe exposiciones divulgativas haciendo uso de esquemas e inserciones de formas.</w:t>
      </w:r>
    </w:p>
    <w:p w:rsidR="009358B5" w:rsidRDefault="009358B5" w:rsidP="009358B5">
      <w:pPr>
        <w:tabs>
          <w:tab w:val="left" w:pos="1305"/>
        </w:tabs>
        <w:ind w:left="-680" w:right="-850"/>
        <w:jc w:val="both"/>
        <w:rPr>
          <w:rFonts w:ascii="Comic Sans MS" w:hAnsi="Comic Sans MS"/>
        </w:rPr>
      </w:pPr>
    </w:p>
    <w:p w:rsidR="009358B5" w:rsidRDefault="009358B5" w:rsidP="009358B5">
      <w:pPr>
        <w:tabs>
          <w:tab w:val="left" w:pos="1305"/>
        </w:tabs>
        <w:ind w:left="-794" w:right="-850"/>
        <w:jc w:val="both"/>
        <w:rPr>
          <w:rFonts w:ascii="Comic Sans MS" w:hAnsi="Comic Sans MS"/>
          <w:b/>
          <w:sz w:val="28"/>
          <w:szCs w:val="28"/>
        </w:rPr>
      </w:pPr>
      <w:r w:rsidRPr="009358B5">
        <w:rPr>
          <w:rFonts w:ascii="Comic Sans MS" w:hAnsi="Comic Sans MS"/>
          <w:b/>
          <w:sz w:val="28"/>
          <w:szCs w:val="28"/>
        </w:rPr>
        <w:t>5. Criterios de calificación:</w:t>
      </w:r>
    </w:p>
    <w:p w:rsidR="009358B5" w:rsidRDefault="009358B5" w:rsidP="009358B5">
      <w:pPr>
        <w:tabs>
          <w:tab w:val="left" w:pos="1305"/>
        </w:tabs>
        <w:ind w:left="-794" w:right="-850"/>
        <w:jc w:val="both"/>
        <w:rPr>
          <w:rFonts w:ascii="Comic Sans MS" w:hAnsi="Comic Sans MS"/>
        </w:rPr>
      </w:pPr>
      <w:r>
        <w:rPr>
          <w:rFonts w:ascii="Comic Sans MS" w:hAnsi="Comic Sans MS"/>
        </w:rPr>
        <w:t xml:space="preserve">         </w:t>
      </w:r>
      <w:r w:rsidRPr="009358B5">
        <w:rPr>
          <w:rFonts w:ascii="Comic Sans MS" w:hAnsi="Comic Sans MS"/>
        </w:rPr>
        <w:t>La calificación de la materia se basará en la observación de los criterios de evaluación fijados para cada curso. Teniendo en cuenta el carácter eminentemente procedimental de los contenidos, la nota de cada evaluación se derivará de las calificaciones obtenidas en las tres tareas propuestas y de la actitud del alumno ante la asignatura. Los porcentajes de estos criterios para cada trimestre quedarán, por tanto, como sigue:</w:t>
      </w:r>
    </w:p>
    <w:p w:rsidR="009358B5" w:rsidRDefault="009358B5" w:rsidP="009358B5">
      <w:pPr>
        <w:tabs>
          <w:tab w:val="left" w:pos="1305"/>
        </w:tabs>
        <w:ind w:left="-794" w:right="-850"/>
        <w:jc w:val="both"/>
        <w:rPr>
          <w:rFonts w:ascii="Comic Sans MS" w:hAnsi="Comic Sans MS"/>
        </w:rPr>
      </w:pPr>
      <w:r w:rsidRPr="009358B5">
        <w:rPr>
          <w:rFonts w:ascii="Comic Sans MS" w:hAnsi="Comic Sans MS"/>
        </w:rPr>
        <w:t xml:space="preserve"> - 1ª TAREA: 30% </w:t>
      </w:r>
    </w:p>
    <w:p w:rsidR="009358B5" w:rsidRDefault="009358B5" w:rsidP="009358B5">
      <w:pPr>
        <w:tabs>
          <w:tab w:val="left" w:pos="1305"/>
        </w:tabs>
        <w:ind w:left="-794" w:right="-850"/>
        <w:jc w:val="both"/>
        <w:rPr>
          <w:rFonts w:ascii="Comic Sans MS" w:hAnsi="Comic Sans MS"/>
        </w:rPr>
      </w:pPr>
      <w:r w:rsidRPr="009358B5">
        <w:rPr>
          <w:rFonts w:ascii="Comic Sans MS" w:hAnsi="Comic Sans MS"/>
        </w:rPr>
        <w:t xml:space="preserve">- 2ª TAREA: 30% </w:t>
      </w:r>
    </w:p>
    <w:p w:rsidR="009358B5" w:rsidRDefault="009358B5" w:rsidP="009358B5">
      <w:pPr>
        <w:tabs>
          <w:tab w:val="left" w:pos="1305"/>
        </w:tabs>
        <w:ind w:left="-794" w:right="-850"/>
        <w:jc w:val="both"/>
        <w:rPr>
          <w:rFonts w:ascii="Comic Sans MS" w:hAnsi="Comic Sans MS"/>
        </w:rPr>
      </w:pPr>
      <w:r w:rsidRPr="009358B5">
        <w:rPr>
          <w:rFonts w:ascii="Comic Sans MS" w:hAnsi="Comic Sans MS"/>
        </w:rPr>
        <w:lastRenderedPageBreak/>
        <w:t xml:space="preserve">- 3ª TAREA: 30% </w:t>
      </w:r>
    </w:p>
    <w:p w:rsidR="009358B5" w:rsidRDefault="009358B5" w:rsidP="009358B5">
      <w:pPr>
        <w:tabs>
          <w:tab w:val="left" w:pos="1305"/>
        </w:tabs>
        <w:ind w:left="-794" w:right="-850"/>
        <w:jc w:val="both"/>
        <w:rPr>
          <w:rFonts w:ascii="Comic Sans MS" w:hAnsi="Comic Sans MS"/>
        </w:rPr>
      </w:pPr>
      <w:r w:rsidRPr="009358B5">
        <w:rPr>
          <w:rFonts w:ascii="Comic Sans MS" w:hAnsi="Comic Sans MS"/>
        </w:rPr>
        <w:t xml:space="preserve">- ACTITUD DEL ALUMNO (interés, participación activa, cooperación con sus compañeros, comportamiento): 10% La materia se superará siempre que se realicen en tiempo y forma todas y cada una de las tareas programadas para cada evaluación. En caso contrario, el alumno deberá realizar o repetir adecuadamente los trabajos y presentarlos en el plazo establecido por el profesor. </w:t>
      </w:r>
    </w:p>
    <w:p w:rsidR="009358B5" w:rsidRDefault="009358B5" w:rsidP="009358B5">
      <w:pPr>
        <w:tabs>
          <w:tab w:val="left" w:pos="1305"/>
        </w:tabs>
        <w:ind w:left="-794" w:right="-850"/>
        <w:jc w:val="both"/>
        <w:rPr>
          <w:rFonts w:ascii="Comic Sans MS" w:hAnsi="Comic Sans MS"/>
        </w:rPr>
      </w:pPr>
    </w:p>
    <w:p w:rsidR="009358B5" w:rsidRDefault="009358B5" w:rsidP="009358B5">
      <w:pPr>
        <w:tabs>
          <w:tab w:val="left" w:pos="1305"/>
        </w:tabs>
        <w:ind w:left="-794" w:right="-850"/>
        <w:jc w:val="both"/>
        <w:rPr>
          <w:rFonts w:ascii="Comic Sans MS" w:hAnsi="Comic Sans MS"/>
        </w:rPr>
      </w:pPr>
    </w:p>
    <w:p w:rsidR="009358B5" w:rsidRPr="009358B5" w:rsidRDefault="009358B5" w:rsidP="009358B5">
      <w:pPr>
        <w:tabs>
          <w:tab w:val="left" w:pos="1305"/>
        </w:tabs>
        <w:ind w:left="-794" w:right="-850"/>
        <w:jc w:val="both"/>
        <w:rPr>
          <w:rFonts w:ascii="Comic Sans MS" w:hAnsi="Comic Sans MS"/>
          <w:b/>
        </w:rPr>
      </w:pPr>
      <w:r w:rsidRPr="009358B5">
        <w:rPr>
          <w:rFonts w:ascii="Comic Sans MS" w:hAnsi="Comic Sans MS"/>
          <w:b/>
        </w:rPr>
        <w:t>6. METODOLOGÍA:</w:t>
      </w:r>
    </w:p>
    <w:p w:rsidR="009358B5" w:rsidRDefault="009358B5" w:rsidP="009358B5">
      <w:pPr>
        <w:tabs>
          <w:tab w:val="left" w:pos="1305"/>
        </w:tabs>
        <w:ind w:left="-794" w:right="-850"/>
        <w:jc w:val="both"/>
        <w:rPr>
          <w:rFonts w:ascii="Comic Sans MS" w:hAnsi="Comic Sans MS"/>
        </w:rPr>
      </w:pPr>
      <w:r w:rsidRPr="009358B5">
        <w:rPr>
          <w:rFonts w:ascii="Comic Sans MS" w:hAnsi="Comic Sans MS"/>
        </w:rPr>
        <w:t xml:space="preserve"> - Se potenciará el carácter práctico de las sesiones y la participación activa del alumnado. </w:t>
      </w:r>
    </w:p>
    <w:p w:rsidR="009358B5" w:rsidRDefault="009358B5" w:rsidP="009358B5">
      <w:pPr>
        <w:tabs>
          <w:tab w:val="left" w:pos="1305"/>
        </w:tabs>
        <w:ind w:left="-794" w:right="-850"/>
        <w:jc w:val="both"/>
        <w:rPr>
          <w:rFonts w:ascii="Comic Sans MS" w:hAnsi="Comic Sans MS"/>
        </w:rPr>
      </w:pPr>
      <w:r w:rsidRPr="009358B5">
        <w:rPr>
          <w:rFonts w:ascii="Comic Sans MS" w:hAnsi="Comic Sans MS"/>
        </w:rPr>
        <w:t xml:space="preserve">- La competencia lingüística se tratará desde un enfoque exclusivamente pragmático y comunicativo. - El uso de las nuevas tecnologías será el eje central en el desarrollo de la materia. </w:t>
      </w:r>
    </w:p>
    <w:p w:rsidR="009358B5" w:rsidRPr="009358B5" w:rsidRDefault="009358B5" w:rsidP="009358B5">
      <w:pPr>
        <w:tabs>
          <w:tab w:val="left" w:pos="1305"/>
        </w:tabs>
        <w:ind w:left="-794" w:right="-850"/>
        <w:jc w:val="both"/>
        <w:rPr>
          <w:rFonts w:ascii="Comic Sans MS" w:hAnsi="Comic Sans MS"/>
          <w:b/>
          <w:sz w:val="28"/>
          <w:szCs w:val="28"/>
        </w:rPr>
      </w:pPr>
      <w:r w:rsidRPr="009358B5">
        <w:rPr>
          <w:rFonts w:ascii="Comic Sans MS" w:hAnsi="Comic Sans MS"/>
        </w:rPr>
        <w:t>- Se fomentará el trabajo en equipo mediante las estrategias de aprendizaje cooperativo apropiadas para cada tarea.</w:t>
      </w:r>
    </w:p>
    <w:sectPr w:rsidR="009358B5" w:rsidRPr="009358B5">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BC1" w:rsidRDefault="009D6BC1" w:rsidP="008E47F0">
      <w:pPr>
        <w:spacing w:after="0" w:line="240" w:lineRule="auto"/>
      </w:pPr>
      <w:r>
        <w:separator/>
      </w:r>
    </w:p>
  </w:endnote>
  <w:endnote w:type="continuationSeparator" w:id="0">
    <w:p w:rsidR="009D6BC1" w:rsidRDefault="009D6BC1" w:rsidP="008E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F0" w:rsidRDefault="008E47F0">
    <w:pPr>
      <w:pStyle w:val="Piedepgina"/>
    </w:pPr>
    <w:r>
      <w:rPr>
        <w:noProof/>
        <w:color w:val="808080" w:themeColor="background1" w:themeShade="80"/>
        <w:lang w:eastAsia="es-ES"/>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á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uadro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Fecha"/>
                              <w:tag w:val=""/>
                              <w:id w:val="-106372435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8E47F0" w:rsidRDefault="008E47F0">
                                <w:pPr>
                                  <w:jc w:val="right"/>
                                  <w:rPr>
                                    <w:color w:val="7F7F7F" w:themeColor="text1" w:themeTint="80"/>
                                  </w:rPr>
                                </w:pPr>
                                <w:r>
                                  <w:rPr>
                                    <w:color w:val="7F7F7F" w:themeColor="text1" w:themeTint="80"/>
                                  </w:rPr>
                                  <w:t xml:space="preserve">     </w:t>
                                </w:r>
                              </w:p>
                            </w:sdtContent>
                          </w:sdt>
                          <w:p w:rsidR="008E47F0" w:rsidRDefault="008E47F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upo 37" o:spid="_x0000_s1027"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">
              <v:rect id="Rectángulo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uadro de texto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Fecha"/>
                        <w:tag w:val=""/>
                        <w:id w:val="-106372435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8E47F0" w:rsidRDefault="008E47F0">
                          <w:pPr>
                            <w:jc w:val="right"/>
                            <w:rPr>
                              <w:color w:val="7F7F7F" w:themeColor="text1" w:themeTint="80"/>
                            </w:rPr>
                          </w:pPr>
                          <w:r>
                            <w:rPr>
                              <w:color w:val="7F7F7F" w:themeColor="text1" w:themeTint="80"/>
                            </w:rPr>
                            <w:t xml:space="preserve">     </w:t>
                          </w:r>
                        </w:p>
                      </w:sdtContent>
                    </w:sdt>
                    <w:p w:rsidR="008E47F0" w:rsidRDefault="008E47F0">
                      <w:pPr>
                        <w:jc w:val="right"/>
                        <w:rPr>
                          <w:color w:val="808080" w:themeColor="background1" w:themeShade="80"/>
                        </w:rPr>
                      </w:pPr>
                    </w:p>
                  </w:txbxContent>
                </v:textbox>
              </v:shape>
              <w10:wrap type="square" anchorx="margin" anchory="margin"/>
            </v:group>
          </w:pict>
        </mc:Fallback>
      </mc:AlternateContent>
    </w:r>
    <w:r>
      <w:rPr>
        <w:noProof/>
        <w:lang w:eastAsia="es-ES"/>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47F0" w:rsidRDefault="008E47F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0350BD">
                            <w:rPr>
                              <w:noProof/>
                              <w:color w:val="FFFFFF" w:themeColor="background1"/>
                              <w:sz w:val="28"/>
                              <w:szCs w:val="28"/>
                            </w:rPr>
                            <w:t>5</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0" o:spid="_x0000_s1030"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" fillcolor="black [3213]" stroked="f" strokeweight="3pt">
              <v:textbox>
                <w:txbxContent>
                  <w:p w:rsidR="008E47F0" w:rsidRDefault="008E47F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0350BD">
                      <w:rPr>
                        <w:noProof/>
                        <w:color w:val="FFFFFF" w:themeColor="background1"/>
                        <w:sz w:val="28"/>
                        <w:szCs w:val="28"/>
                      </w:rPr>
                      <w:t>5</w:t>
                    </w:r>
                    <w:r>
                      <w:rPr>
                        <w:color w:val="FFFFFF" w:themeColor="background1"/>
                        <w:sz w:val="28"/>
                        <w:szCs w:val="28"/>
                      </w:rPr>
                      <w:fldChar w:fldCharType="end"/>
                    </w:r>
                  </w:p>
                </w:txbxContent>
              </v:textbox>
              <w10:wrap type="square" anchorx="margin" anchory="margin"/>
            </v:rect>
          </w:pict>
        </mc:Fallback>
      </mc:AlternateContent>
    </w:r>
    <w:r>
      <w:rPr>
        <w:rFonts w:ascii="Comic Sans MS" w:hAnsi="Comic Sans MS"/>
      </w:rPr>
      <w:t xml:space="preserve">Comunicación verbal y nuevas tecnologías. </w:t>
    </w:r>
    <w:r w:rsidR="00C228E0">
      <w:rPr>
        <w:rFonts w:ascii="Comic Sans MS" w:hAnsi="Comic Sans MS"/>
      </w:rPr>
      <w:t xml:space="preserve">2º </w:t>
    </w:r>
    <w:r>
      <w:rPr>
        <w:rFonts w:ascii="Comic Sans MS" w:hAnsi="Comic Sans MS"/>
      </w:rPr>
      <w:t>ESO. 2016/2017</w:t>
    </w:r>
  </w:p>
  <w:p w:rsidR="008E47F0" w:rsidRDefault="008E47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BC1" w:rsidRDefault="009D6BC1" w:rsidP="008E47F0">
      <w:pPr>
        <w:spacing w:after="0" w:line="240" w:lineRule="auto"/>
      </w:pPr>
      <w:r>
        <w:separator/>
      </w:r>
    </w:p>
  </w:footnote>
  <w:footnote w:type="continuationSeparator" w:id="0">
    <w:p w:rsidR="009D6BC1" w:rsidRDefault="009D6BC1" w:rsidP="008E4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DC6"/>
    <w:multiLevelType w:val="hybridMultilevel"/>
    <w:tmpl w:val="E8906A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DC7930"/>
    <w:multiLevelType w:val="hybridMultilevel"/>
    <w:tmpl w:val="610697BA"/>
    <w:lvl w:ilvl="0" w:tplc="163A1282">
      <w:start w:val="2"/>
      <w:numFmt w:val="bullet"/>
      <w:lvlText w:val="-"/>
      <w:lvlJc w:val="left"/>
      <w:pPr>
        <w:ind w:left="417" w:hanging="360"/>
      </w:pPr>
      <w:rPr>
        <w:rFonts w:ascii="Comic Sans MS" w:eastAsiaTheme="minorHAnsi" w:hAnsi="Comic Sans MS" w:cstheme="minorBidi" w:hint="default"/>
      </w:rPr>
    </w:lvl>
    <w:lvl w:ilvl="1" w:tplc="0C0A0003" w:tentative="1">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2" w15:restartNumberingAfterBreak="0">
    <w:nsid w:val="1C4246B4"/>
    <w:multiLevelType w:val="hybridMultilevel"/>
    <w:tmpl w:val="A98833CE"/>
    <w:lvl w:ilvl="0" w:tplc="E09681A4">
      <w:start w:val="1"/>
      <w:numFmt w:val="decimal"/>
      <w:lvlText w:val="%1."/>
      <w:lvlJc w:val="left"/>
      <w:pPr>
        <w:ind w:left="720" w:hanging="360"/>
      </w:pPr>
      <w:rPr>
        <w:rFonts w:hint="default"/>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3DC3899"/>
    <w:multiLevelType w:val="hybridMultilevel"/>
    <w:tmpl w:val="E6BC6BE6"/>
    <w:lvl w:ilvl="0" w:tplc="F6E6707E">
      <w:start w:val="2"/>
      <w:numFmt w:val="decimal"/>
      <w:lvlText w:val="%1."/>
      <w:lvlJc w:val="left"/>
      <w:pPr>
        <w:ind w:left="720" w:hanging="360"/>
      </w:pPr>
      <w:rPr>
        <w:rFonts w:hint="default"/>
        <w:b/>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F8"/>
    <w:rsid w:val="000350BD"/>
    <w:rsid w:val="00037C72"/>
    <w:rsid w:val="0009198C"/>
    <w:rsid w:val="00172EF8"/>
    <w:rsid w:val="00182913"/>
    <w:rsid w:val="002056E5"/>
    <w:rsid w:val="002E13CC"/>
    <w:rsid w:val="0060282C"/>
    <w:rsid w:val="00672AF8"/>
    <w:rsid w:val="00815558"/>
    <w:rsid w:val="008E47F0"/>
    <w:rsid w:val="009358B5"/>
    <w:rsid w:val="00942E39"/>
    <w:rsid w:val="009D6BC1"/>
    <w:rsid w:val="00A12E10"/>
    <w:rsid w:val="00B24F83"/>
    <w:rsid w:val="00C228E0"/>
    <w:rsid w:val="00D90D3B"/>
    <w:rsid w:val="00E301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9EF4C"/>
  <w15:chartTrackingRefBased/>
  <w15:docId w15:val="{5D746E83-0DE6-40B1-8C0C-F0281303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291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3010E"/>
    <w:pPr>
      <w:ind w:left="720"/>
      <w:contextualSpacing/>
    </w:pPr>
  </w:style>
  <w:style w:type="table" w:styleId="Tabladecuadrcula4-nfasis3">
    <w:name w:val="Grid Table 4 Accent 3"/>
    <w:basedOn w:val="Tablanormal"/>
    <w:uiPriority w:val="49"/>
    <w:rsid w:val="00E3010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Encabezado">
    <w:name w:val="header"/>
    <w:basedOn w:val="Normal"/>
    <w:link w:val="EncabezadoCar"/>
    <w:uiPriority w:val="99"/>
    <w:unhideWhenUsed/>
    <w:rsid w:val="008E47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47F0"/>
  </w:style>
  <w:style w:type="paragraph" w:styleId="Piedepgina">
    <w:name w:val="footer"/>
    <w:basedOn w:val="Normal"/>
    <w:link w:val="PiedepginaCar"/>
    <w:uiPriority w:val="99"/>
    <w:unhideWhenUsed/>
    <w:rsid w:val="008E47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4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839</Words>
  <Characters>4615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mogardiemma@gmail.com</dc:creator>
  <cp:keywords/>
  <dc:description/>
  <cp:lastModifiedBy>mogardiemma@gmail.com</cp:lastModifiedBy>
  <cp:revision>8</cp:revision>
  <cp:lastPrinted>2016-09-22T16:14:00Z</cp:lastPrinted>
  <dcterms:created xsi:type="dcterms:W3CDTF">2016-09-22T16:11:00Z</dcterms:created>
  <dcterms:modified xsi:type="dcterms:W3CDTF">2016-09-22T16:52:00Z</dcterms:modified>
</cp:coreProperties>
</file>